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DB14C" w14:textId="4E463384" w:rsidR="00E20F2F" w:rsidRPr="00492303" w:rsidRDefault="008B48CE" w:rsidP="00471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FF0000"/>
          <w:sz w:val="24"/>
          <w:szCs w:val="24"/>
        </w:rPr>
      </w:pPr>
      <w:bookmarkStart w:id="0" w:name="_GoBack"/>
      <w:bookmarkEnd w:id="0"/>
      <w:r w:rsidRPr="00492303">
        <w:rPr>
          <w:rFonts w:ascii="Arial" w:hAnsi="Arial" w:cs="Arial"/>
          <w:bCs/>
          <w:sz w:val="24"/>
          <w:szCs w:val="24"/>
        </w:rPr>
        <w:t>Que el municipio de Aguazul (Casanare) se encuentra adelantando el</w:t>
      </w:r>
      <w:r w:rsidR="00F30481" w:rsidRPr="00492303">
        <w:rPr>
          <w:rFonts w:ascii="Arial" w:hAnsi="Arial" w:cs="Arial"/>
          <w:bCs/>
          <w:sz w:val="24"/>
          <w:szCs w:val="24"/>
        </w:rPr>
        <w:t xml:space="preserve"> proceso de </w:t>
      </w:r>
      <w:r w:rsidR="0055059F" w:rsidRPr="00492303">
        <w:rPr>
          <w:rFonts w:ascii="Arial" w:hAnsi="Arial" w:cs="Arial"/>
          <w:bCs/>
          <w:sz w:val="24"/>
          <w:szCs w:val="24"/>
        </w:rPr>
        <w:t xml:space="preserve">selección </w:t>
      </w:r>
      <w:r w:rsidR="00492303">
        <w:rPr>
          <w:rFonts w:ascii="Arial" w:hAnsi="Arial" w:cs="Arial"/>
          <w:bCs/>
          <w:sz w:val="24"/>
          <w:szCs w:val="24"/>
        </w:rPr>
        <w:t>de Mínima C</w:t>
      </w:r>
      <w:r w:rsidR="00741FA7" w:rsidRPr="00492303">
        <w:rPr>
          <w:rFonts w:ascii="Arial" w:hAnsi="Arial" w:cs="Arial"/>
          <w:bCs/>
          <w:sz w:val="24"/>
          <w:szCs w:val="24"/>
        </w:rPr>
        <w:t>uantía</w:t>
      </w:r>
      <w:r w:rsidRPr="00492303">
        <w:rPr>
          <w:rFonts w:ascii="Arial" w:hAnsi="Arial" w:cs="Arial"/>
          <w:bCs/>
          <w:sz w:val="24"/>
          <w:szCs w:val="24"/>
        </w:rPr>
        <w:t xml:space="preserve"> No. </w:t>
      </w:r>
      <w:bookmarkStart w:id="1" w:name="_Hlk144545114"/>
      <w:r w:rsidR="00C333CD" w:rsidRPr="00C333CD">
        <w:rPr>
          <w:rFonts w:ascii="Arial" w:hAnsi="Arial" w:cs="Arial"/>
          <w:bCs/>
          <w:color w:val="000000" w:themeColor="text1"/>
          <w:sz w:val="24"/>
          <w:szCs w:val="24"/>
        </w:rPr>
        <w:t>${</w:t>
      </w:r>
      <w:proofErr w:type="spellStart"/>
      <w:r w:rsidR="00C333CD" w:rsidRPr="00C333CD">
        <w:rPr>
          <w:rFonts w:ascii="Arial" w:hAnsi="Arial" w:cs="Arial"/>
          <w:bCs/>
          <w:sz w:val="24"/>
          <w:szCs w:val="24"/>
        </w:rPr>
        <w:t>numerocronograma</w:t>
      </w:r>
      <w:proofErr w:type="spellEnd"/>
      <w:r w:rsidR="00C333CD" w:rsidRPr="00C333CD">
        <w:rPr>
          <w:rFonts w:ascii="Arial" w:hAnsi="Arial" w:cs="Arial"/>
          <w:bCs/>
          <w:sz w:val="24"/>
          <w:szCs w:val="24"/>
        </w:rPr>
        <w:t>}</w:t>
      </w:r>
      <w:bookmarkEnd w:id="1"/>
      <w:r w:rsidR="00E20F2F" w:rsidRPr="00C333CD">
        <w:rPr>
          <w:rFonts w:ascii="Arial" w:hAnsi="Arial" w:cs="Arial"/>
          <w:sz w:val="24"/>
          <w:szCs w:val="24"/>
        </w:rPr>
        <w:t>,</w:t>
      </w:r>
      <w:r w:rsidR="00217EEA" w:rsidRPr="00C333CD">
        <w:rPr>
          <w:rFonts w:ascii="Arial" w:hAnsi="Arial" w:cs="Arial"/>
          <w:sz w:val="24"/>
          <w:szCs w:val="24"/>
        </w:rPr>
        <w:t xml:space="preserve"> </w:t>
      </w:r>
      <w:r w:rsidR="009C764F" w:rsidRPr="00C333CD">
        <w:rPr>
          <w:rFonts w:ascii="Arial" w:hAnsi="Arial" w:cs="Arial"/>
          <w:sz w:val="24"/>
          <w:szCs w:val="24"/>
          <w:lang w:val="es-ES"/>
        </w:rPr>
        <w:t>cuyo</w:t>
      </w:r>
      <w:r w:rsidR="009C764F" w:rsidRPr="00492303">
        <w:rPr>
          <w:rFonts w:ascii="Arial" w:hAnsi="Arial" w:cs="Arial"/>
          <w:sz w:val="24"/>
          <w:szCs w:val="24"/>
          <w:lang w:val="es-ES"/>
        </w:rPr>
        <w:t xml:space="preserve"> objeto contractual es</w:t>
      </w:r>
      <w:r w:rsidR="009C764F" w:rsidRPr="00492303">
        <w:rPr>
          <w:rFonts w:ascii="Arial" w:eastAsia="Avenir" w:hAnsi="Arial" w:cs="Arial"/>
          <w:b/>
          <w:sz w:val="24"/>
          <w:szCs w:val="24"/>
        </w:rPr>
        <w:t xml:space="preserve">: </w:t>
      </w:r>
      <w:bookmarkStart w:id="2" w:name="_Hlk144545135"/>
      <w:r w:rsidR="004714B5" w:rsidRPr="002C2B7D">
        <w:rPr>
          <w:rFonts w:ascii="Arial" w:eastAsia="Avenir" w:hAnsi="Arial" w:cs="Arial"/>
          <w:b/>
          <w:sz w:val="24"/>
          <w:szCs w:val="24"/>
        </w:rPr>
        <w:t>“</w:t>
      </w:r>
      <w:r w:rsidR="002C2B7D" w:rsidRPr="002C2B7D">
        <w:rPr>
          <w:rFonts w:ascii="Arial" w:eastAsia="Arial" w:hAnsi="Arial" w:cs="Arial"/>
          <w:bCs/>
          <w:color w:val="000000" w:themeColor="text1"/>
          <w:sz w:val="24"/>
          <w:szCs w:val="24"/>
        </w:rPr>
        <w:t>${</w:t>
      </w:r>
      <w:proofErr w:type="spellStart"/>
      <w:r w:rsidR="002C2B7D" w:rsidRPr="002C2B7D">
        <w:rPr>
          <w:rFonts w:ascii="Arial" w:eastAsia="Arial" w:hAnsi="Arial" w:cs="Arial"/>
          <w:bCs/>
          <w:color w:val="000000" w:themeColor="text1"/>
          <w:sz w:val="24"/>
          <w:szCs w:val="24"/>
        </w:rPr>
        <w:t>objetocontratoep</w:t>
      </w:r>
      <w:proofErr w:type="spellEnd"/>
      <w:r w:rsidR="002C2B7D" w:rsidRPr="002C2B7D">
        <w:rPr>
          <w:rFonts w:ascii="Arial" w:eastAsia="Arial" w:hAnsi="Arial" w:cs="Arial"/>
          <w:bCs/>
          <w:color w:val="000000" w:themeColor="text1"/>
          <w:sz w:val="24"/>
          <w:szCs w:val="24"/>
        </w:rPr>
        <w:t>}</w:t>
      </w:r>
      <w:r w:rsidR="004714B5" w:rsidRPr="002C2B7D">
        <w:rPr>
          <w:rFonts w:ascii="Arial" w:eastAsia="Arial" w:hAnsi="Arial" w:cs="Arial"/>
          <w:bCs/>
          <w:color w:val="000000" w:themeColor="text1"/>
          <w:sz w:val="24"/>
          <w:szCs w:val="24"/>
        </w:rPr>
        <w:t>”</w:t>
      </w:r>
      <w:bookmarkEnd w:id="2"/>
    </w:p>
    <w:p w14:paraId="449E8F88" w14:textId="5EBC9E9C" w:rsidR="00F30481" w:rsidRPr="00492303" w:rsidRDefault="00F30481" w:rsidP="004714B5">
      <w:pPr>
        <w:spacing w:after="0" w:line="240" w:lineRule="auto"/>
        <w:ind w:firstLine="1"/>
        <w:jc w:val="both"/>
        <w:rPr>
          <w:rFonts w:ascii="Arial" w:eastAsia="Avenir" w:hAnsi="Arial" w:cs="Arial"/>
          <w:sz w:val="24"/>
          <w:szCs w:val="24"/>
        </w:rPr>
      </w:pPr>
    </w:p>
    <w:p w14:paraId="518C3D15" w14:textId="2B49ADD5" w:rsidR="00F4431C" w:rsidRPr="00492303" w:rsidRDefault="008B48CE" w:rsidP="004714B5">
      <w:pPr>
        <w:shd w:val="clear" w:color="auto" w:fill="FFFFFF"/>
        <w:spacing w:after="0" w:line="240" w:lineRule="auto"/>
        <w:ind w:hanging="2"/>
        <w:jc w:val="both"/>
        <w:rPr>
          <w:rFonts w:ascii="Arial" w:hAnsi="Arial" w:cs="Arial"/>
          <w:bCs/>
          <w:sz w:val="24"/>
          <w:szCs w:val="24"/>
        </w:rPr>
      </w:pPr>
      <w:r w:rsidRPr="00492303">
        <w:rPr>
          <w:rFonts w:ascii="Arial" w:hAnsi="Arial" w:cs="Arial"/>
          <w:bCs/>
          <w:sz w:val="24"/>
          <w:szCs w:val="24"/>
        </w:rPr>
        <w:t xml:space="preserve">Que el proceso contractual es susceptible de limitarse a MIPYMES de acuerdo a lo establecido en el decreto 1860 de 2021. </w:t>
      </w:r>
    </w:p>
    <w:p w14:paraId="5117215F" w14:textId="77777777" w:rsidR="00741FA7" w:rsidRPr="00492303" w:rsidRDefault="00741FA7" w:rsidP="004714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C4948B" w14:textId="476D8F16" w:rsidR="00F4431C" w:rsidRPr="00492303" w:rsidRDefault="00741FA7" w:rsidP="004714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2303">
        <w:rPr>
          <w:rFonts w:ascii="Arial" w:hAnsi="Arial" w:cs="Arial"/>
          <w:bCs/>
          <w:sz w:val="24"/>
          <w:szCs w:val="24"/>
        </w:rPr>
        <w:t>Q</w:t>
      </w:r>
      <w:r w:rsidR="008B48CE" w:rsidRPr="00492303">
        <w:rPr>
          <w:rFonts w:ascii="Arial" w:hAnsi="Arial" w:cs="Arial"/>
          <w:bCs/>
          <w:sz w:val="24"/>
          <w:szCs w:val="24"/>
        </w:rPr>
        <w:t xml:space="preserve">ue dentro del término establecido en el cronograma del proceso </w:t>
      </w:r>
      <w:r w:rsidR="00610A64" w:rsidRPr="00492303">
        <w:rPr>
          <w:rFonts w:ascii="Arial" w:hAnsi="Arial" w:cs="Arial"/>
          <w:bCs/>
          <w:sz w:val="24"/>
          <w:szCs w:val="24"/>
        </w:rPr>
        <w:t xml:space="preserve">no </w:t>
      </w:r>
      <w:r w:rsidR="008B48CE" w:rsidRPr="00492303">
        <w:rPr>
          <w:rFonts w:ascii="Arial" w:hAnsi="Arial" w:cs="Arial"/>
          <w:bCs/>
          <w:sz w:val="24"/>
          <w:szCs w:val="24"/>
        </w:rPr>
        <w:t xml:space="preserve">se recibieron solicitudes de limitar </w:t>
      </w:r>
      <w:r w:rsidR="00C1667D" w:rsidRPr="00492303">
        <w:rPr>
          <w:rFonts w:ascii="Arial" w:hAnsi="Arial" w:cs="Arial"/>
          <w:bCs/>
          <w:sz w:val="24"/>
          <w:szCs w:val="24"/>
        </w:rPr>
        <w:t xml:space="preserve">exclusivamente </w:t>
      </w:r>
      <w:r w:rsidR="00610A64" w:rsidRPr="00492303">
        <w:rPr>
          <w:rFonts w:ascii="Arial" w:hAnsi="Arial" w:cs="Arial"/>
          <w:bCs/>
          <w:sz w:val="24"/>
          <w:szCs w:val="24"/>
        </w:rPr>
        <w:t>el proceso a MIPYME.</w:t>
      </w:r>
    </w:p>
    <w:p w14:paraId="604F70BA" w14:textId="77777777" w:rsidR="009C764F" w:rsidRPr="00492303" w:rsidRDefault="009C764F" w:rsidP="004714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6F093E" w14:textId="7003E404" w:rsidR="008B48CE" w:rsidRPr="00492303" w:rsidRDefault="008B48CE" w:rsidP="004714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2303">
        <w:rPr>
          <w:rFonts w:ascii="Arial" w:hAnsi="Arial" w:cs="Arial"/>
          <w:bCs/>
          <w:sz w:val="24"/>
          <w:szCs w:val="24"/>
        </w:rPr>
        <w:t xml:space="preserve">Que conforme a lo establecido en el numeral 4 del artículo 2.2.1.2.1.5.2. del decreto 1082 de 2015 modificado por el artículo 2 del decreto 1860 de 2021 le corresponde al municipio definir si el proceso </w:t>
      </w:r>
      <w:r w:rsidR="00C44128" w:rsidRPr="00492303">
        <w:rPr>
          <w:rFonts w:ascii="Arial" w:hAnsi="Arial" w:cs="Arial"/>
          <w:bCs/>
          <w:sz w:val="24"/>
          <w:szCs w:val="24"/>
        </w:rPr>
        <w:t>se encuentra o no limitado a MIPYMES.</w:t>
      </w:r>
    </w:p>
    <w:p w14:paraId="69907109" w14:textId="77777777" w:rsidR="00E20F2F" w:rsidRPr="00492303" w:rsidRDefault="00E20F2F" w:rsidP="004714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A9AB6D" w14:textId="1ED65691" w:rsidR="00C44128" w:rsidRPr="00492303" w:rsidRDefault="00C44128" w:rsidP="004714B5">
      <w:pPr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492303">
        <w:rPr>
          <w:rFonts w:ascii="Arial" w:hAnsi="Arial" w:cs="Arial"/>
          <w:bCs/>
          <w:sz w:val="24"/>
          <w:szCs w:val="24"/>
        </w:rPr>
        <w:t xml:space="preserve">Teniendo en cuenta lo anterior, </w:t>
      </w:r>
      <w:r w:rsidR="0055059F" w:rsidRPr="00492303">
        <w:rPr>
          <w:rFonts w:ascii="Arial" w:hAnsi="Arial" w:cs="Arial"/>
          <w:bCs/>
          <w:color w:val="000000" w:themeColor="text1"/>
          <w:sz w:val="24"/>
          <w:szCs w:val="24"/>
        </w:rPr>
        <w:t xml:space="preserve">la Secretaria de despacho de la Secretaría </w:t>
      </w:r>
      <w:r w:rsidR="00E20F2F" w:rsidRPr="00492303">
        <w:rPr>
          <w:rFonts w:ascii="Arial" w:hAnsi="Arial" w:cs="Arial"/>
          <w:bCs/>
          <w:color w:val="000000" w:themeColor="text1"/>
          <w:sz w:val="24"/>
          <w:szCs w:val="24"/>
        </w:rPr>
        <w:t xml:space="preserve">de </w:t>
      </w:r>
      <w:r w:rsidR="004714B5" w:rsidRPr="00492303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XXXXXXXXXXXX</w:t>
      </w:r>
    </w:p>
    <w:p w14:paraId="31831509" w14:textId="77777777" w:rsidR="00E20F2F" w:rsidRPr="00492303" w:rsidRDefault="00E20F2F" w:rsidP="004714B5">
      <w:pPr>
        <w:spacing w:after="0" w:line="240" w:lineRule="auto"/>
        <w:jc w:val="both"/>
        <w:rPr>
          <w:rFonts w:ascii="Arial" w:eastAsia="Avenir" w:hAnsi="Arial" w:cs="Arial"/>
          <w:sz w:val="24"/>
          <w:szCs w:val="24"/>
        </w:rPr>
      </w:pPr>
    </w:p>
    <w:p w14:paraId="763E6CF1" w14:textId="7FCD482A" w:rsidR="00C44128" w:rsidRPr="00492303" w:rsidRDefault="00C44128" w:rsidP="004714B5">
      <w:pPr>
        <w:spacing w:after="0" w:line="240" w:lineRule="auto"/>
        <w:jc w:val="center"/>
        <w:rPr>
          <w:rFonts w:ascii="Arial" w:eastAsia="Avenir" w:hAnsi="Arial" w:cs="Arial"/>
          <w:b/>
          <w:sz w:val="24"/>
          <w:szCs w:val="24"/>
        </w:rPr>
      </w:pPr>
      <w:r w:rsidRPr="00492303">
        <w:rPr>
          <w:rFonts w:ascii="Arial" w:eastAsia="Avenir" w:hAnsi="Arial" w:cs="Arial"/>
          <w:b/>
          <w:sz w:val="24"/>
          <w:szCs w:val="24"/>
        </w:rPr>
        <w:t>INFORMA:</w:t>
      </w:r>
    </w:p>
    <w:p w14:paraId="21E629DC" w14:textId="77777777" w:rsidR="00E20F2F" w:rsidRPr="00492303" w:rsidRDefault="00E20F2F" w:rsidP="00471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hAnsi="Arial" w:cs="Arial"/>
          <w:bCs/>
          <w:sz w:val="24"/>
          <w:szCs w:val="24"/>
        </w:rPr>
      </w:pPr>
    </w:p>
    <w:p w14:paraId="45F73F7B" w14:textId="39567E00" w:rsidR="00C44128" w:rsidRPr="00492303" w:rsidRDefault="00C44128" w:rsidP="00471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venir" w:hAnsi="Arial" w:cs="Arial"/>
          <w:sz w:val="24"/>
          <w:szCs w:val="24"/>
        </w:rPr>
      </w:pPr>
      <w:r w:rsidRPr="00492303">
        <w:rPr>
          <w:rFonts w:ascii="Arial" w:hAnsi="Arial" w:cs="Arial"/>
          <w:bCs/>
          <w:sz w:val="24"/>
          <w:szCs w:val="24"/>
        </w:rPr>
        <w:t>El proceso de selección de mínima cuantía No</w:t>
      </w:r>
      <w:r w:rsidRPr="00492303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2C2B7D" w:rsidRPr="002C2B7D">
        <w:rPr>
          <w:rFonts w:ascii="Arial" w:hAnsi="Arial" w:cs="Arial"/>
          <w:bCs/>
          <w:color w:val="000000" w:themeColor="text1"/>
          <w:sz w:val="24"/>
          <w:szCs w:val="24"/>
        </w:rPr>
        <w:t>${</w:t>
      </w:r>
      <w:proofErr w:type="spellStart"/>
      <w:r w:rsidR="002C2B7D" w:rsidRPr="002C2B7D">
        <w:rPr>
          <w:rFonts w:ascii="Arial" w:hAnsi="Arial" w:cs="Arial"/>
          <w:bCs/>
          <w:color w:val="000000" w:themeColor="text1"/>
          <w:sz w:val="24"/>
          <w:szCs w:val="24"/>
        </w:rPr>
        <w:t>numerocronograma</w:t>
      </w:r>
      <w:proofErr w:type="spellEnd"/>
      <w:r w:rsidR="002C2B7D" w:rsidRPr="002C2B7D">
        <w:rPr>
          <w:rFonts w:ascii="Arial" w:hAnsi="Arial" w:cs="Arial"/>
          <w:bCs/>
          <w:color w:val="000000" w:themeColor="text1"/>
          <w:sz w:val="24"/>
          <w:szCs w:val="24"/>
        </w:rPr>
        <w:t>}</w:t>
      </w:r>
      <w:r w:rsidR="002C2B7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92303">
        <w:rPr>
          <w:rFonts w:ascii="Arial" w:hAnsi="Arial" w:cs="Arial"/>
          <w:sz w:val="24"/>
          <w:szCs w:val="24"/>
          <w:lang w:val="es-ES"/>
        </w:rPr>
        <w:t xml:space="preserve">cuyo objeto contractual es </w:t>
      </w:r>
      <w:r w:rsidR="002C2B7D" w:rsidRPr="002C2B7D">
        <w:rPr>
          <w:rFonts w:ascii="Arial" w:hAnsi="Arial" w:cs="Arial"/>
          <w:sz w:val="24"/>
          <w:szCs w:val="24"/>
          <w:lang w:val="es-ES"/>
        </w:rPr>
        <w:t>“${</w:t>
      </w:r>
      <w:proofErr w:type="spellStart"/>
      <w:r w:rsidR="002C2B7D" w:rsidRPr="002C2B7D">
        <w:rPr>
          <w:rFonts w:ascii="Arial" w:hAnsi="Arial" w:cs="Arial"/>
          <w:sz w:val="24"/>
          <w:szCs w:val="24"/>
          <w:lang w:val="es-ES"/>
        </w:rPr>
        <w:t>objetocontratoep</w:t>
      </w:r>
      <w:proofErr w:type="spellEnd"/>
      <w:r w:rsidR="002C2B7D" w:rsidRPr="002C2B7D">
        <w:rPr>
          <w:rFonts w:ascii="Arial" w:hAnsi="Arial" w:cs="Arial"/>
          <w:sz w:val="24"/>
          <w:szCs w:val="24"/>
          <w:lang w:val="es-ES"/>
        </w:rPr>
        <w:t>}”</w:t>
      </w:r>
      <w:r w:rsidR="00E579FF" w:rsidRPr="002C2B7D"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="00610A64" w:rsidRPr="00492303">
        <w:rPr>
          <w:rFonts w:ascii="Arial" w:eastAsia="Avenir" w:hAnsi="Arial" w:cs="Arial"/>
          <w:sz w:val="24"/>
          <w:szCs w:val="24"/>
        </w:rPr>
        <w:t>no</w:t>
      </w:r>
      <w:r w:rsidR="00490A95" w:rsidRPr="0049230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92303">
        <w:rPr>
          <w:rFonts w:ascii="Arial" w:hAnsi="Arial" w:cs="Arial"/>
          <w:sz w:val="24"/>
          <w:szCs w:val="24"/>
          <w:shd w:val="clear" w:color="auto" w:fill="FFFFFF"/>
        </w:rPr>
        <w:t xml:space="preserve">se encuentra </w:t>
      </w:r>
      <w:r w:rsidRPr="00492303">
        <w:rPr>
          <w:rFonts w:ascii="Arial" w:hAnsi="Arial" w:cs="Arial"/>
          <w:sz w:val="24"/>
          <w:szCs w:val="24"/>
          <w:u w:val="single"/>
          <w:shd w:val="clear" w:color="auto" w:fill="FFFFFF"/>
        </w:rPr>
        <w:t>limitado exclusivamente a participación de MIPYMES</w:t>
      </w:r>
      <w:r w:rsidRPr="00492303">
        <w:rPr>
          <w:rFonts w:ascii="Arial" w:hAnsi="Arial" w:cs="Arial"/>
          <w:sz w:val="24"/>
          <w:szCs w:val="24"/>
          <w:shd w:val="clear" w:color="auto" w:fill="FFFFFF"/>
        </w:rPr>
        <w:t>, cumpliendo con el lleno de los requisitos exigidos en la invitación pública y estudios previos.</w:t>
      </w:r>
    </w:p>
    <w:p w14:paraId="0D75A095" w14:textId="77777777" w:rsidR="002211E7" w:rsidRPr="00492303" w:rsidRDefault="002211E7" w:rsidP="004714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50A94C" w14:textId="77777777" w:rsidR="00061A66" w:rsidRPr="00492303" w:rsidRDefault="00061A66" w:rsidP="004714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C741E2" w14:textId="2D60DBD0" w:rsidR="00C44128" w:rsidRPr="00492303" w:rsidRDefault="00C44128" w:rsidP="004714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2303">
        <w:rPr>
          <w:rFonts w:ascii="Arial" w:hAnsi="Arial" w:cs="Arial"/>
          <w:sz w:val="24"/>
          <w:szCs w:val="24"/>
        </w:rPr>
        <w:t>D</w:t>
      </w:r>
      <w:r w:rsidR="00E579FF" w:rsidRPr="00492303">
        <w:rPr>
          <w:rFonts w:ascii="Arial" w:hAnsi="Arial" w:cs="Arial"/>
          <w:sz w:val="24"/>
          <w:szCs w:val="24"/>
        </w:rPr>
        <w:t>ado en Agua</w:t>
      </w:r>
      <w:r w:rsidR="00E20F2F" w:rsidRPr="00492303">
        <w:rPr>
          <w:rFonts w:ascii="Arial" w:hAnsi="Arial" w:cs="Arial"/>
          <w:sz w:val="24"/>
          <w:szCs w:val="24"/>
        </w:rPr>
        <w:t xml:space="preserve">zul (Casanare) a los </w:t>
      </w:r>
      <w:r w:rsidR="00C8606C" w:rsidRPr="00492303">
        <w:rPr>
          <w:rFonts w:ascii="Arial" w:hAnsi="Arial" w:cs="Arial"/>
          <w:sz w:val="24"/>
          <w:szCs w:val="24"/>
          <w:highlight w:val="yellow"/>
        </w:rPr>
        <w:t>XXXX</w:t>
      </w:r>
      <w:r w:rsidR="00E20F2F" w:rsidRPr="00492303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C8606C" w:rsidRPr="00492303">
        <w:rPr>
          <w:rFonts w:ascii="Arial" w:hAnsi="Arial" w:cs="Arial"/>
          <w:sz w:val="24"/>
          <w:szCs w:val="24"/>
          <w:highlight w:val="yellow"/>
        </w:rPr>
        <w:t>XXX</w:t>
      </w:r>
      <w:r w:rsidR="00E20F2F" w:rsidRPr="00492303">
        <w:rPr>
          <w:rFonts w:ascii="Arial" w:hAnsi="Arial" w:cs="Arial"/>
          <w:sz w:val="24"/>
          <w:szCs w:val="24"/>
          <w:highlight w:val="yellow"/>
        </w:rPr>
        <w:t>)</w:t>
      </w:r>
      <w:r w:rsidR="00E20F2F" w:rsidRPr="00492303">
        <w:rPr>
          <w:rFonts w:ascii="Arial" w:hAnsi="Arial" w:cs="Arial"/>
          <w:sz w:val="24"/>
          <w:szCs w:val="24"/>
        </w:rPr>
        <w:t xml:space="preserve"> días del mes de </w:t>
      </w:r>
      <w:r w:rsidR="00C8606C" w:rsidRPr="00492303">
        <w:rPr>
          <w:rFonts w:ascii="Arial" w:hAnsi="Arial" w:cs="Arial"/>
          <w:sz w:val="24"/>
          <w:szCs w:val="24"/>
          <w:highlight w:val="yellow"/>
        </w:rPr>
        <w:t>XXXX</w:t>
      </w:r>
      <w:r w:rsidR="00E579FF" w:rsidRPr="00492303">
        <w:rPr>
          <w:rFonts w:ascii="Arial" w:hAnsi="Arial" w:cs="Arial"/>
          <w:sz w:val="24"/>
          <w:szCs w:val="24"/>
        </w:rPr>
        <w:t xml:space="preserve"> de </w:t>
      </w:r>
      <w:r w:rsidR="00E579FF" w:rsidRPr="00492303">
        <w:rPr>
          <w:rFonts w:ascii="Arial" w:hAnsi="Arial" w:cs="Arial"/>
          <w:sz w:val="24"/>
          <w:szCs w:val="24"/>
          <w:highlight w:val="yellow"/>
        </w:rPr>
        <w:t>202</w:t>
      </w:r>
      <w:r w:rsidR="00C8606C" w:rsidRPr="00492303">
        <w:rPr>
          <w:rFonts w:ascii="Arial" w:hAnsi="Arial" w:cs="Arial"/>
          <w:sz w:val="24"/>
          <w:szCs w:val="24"/>
          <w:highlight w:val="yellow"/>
        </w:rPr>
        <w:t>X</w:t>
      </w:r>
    </w:p>
    <w:p w14:paraId="54371D7E" w14:textId="77777777" w:rsidR="00C338B5" w:rsidRPr="00492303" w:rsidRDefault="00C338B5" w:rsidP="004714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54AB27" w14:textId="77777777" w:rsidR="009D4BA4" w:rsidRPr="00492303" w:rsidRDefault="009D4BA4" w:rsidP="004714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276EFD" w14:textId="2FA8B39E" w:rsidR="00EB6C0A" w:rsidRPr="00492303" w:rsidRDefault="00EB6C0A" w:rsidP="004714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2303">
        <w:rPr>
          <w:rFonts w:ascii="Arial" w:hAnsi="Arial" w:cs="Arial"/>
          <w:sz w:val="24"/>
          <w:szCs w:val="24"/>
        </w:rPr>
        <w:t>_________________________________________</w:t>
      </w:r>
    </w:p>
    <w:p w14:paraId="0CAFC9CA" w14:textId="05B37D39" w:rsidR="00C1667D" w:rsidRPr="00492303" w:rsidRDefault="00C8606C" w:rsidP="004714B5">
      <w:pPr>
        <w:spacing w:after="0" w:line="240" w:lineRule="auto"/>
        <w:jc w:val="center"/>
        <w:rPr>
          <w:rFonts w:ascii="Arial" w:eastAsia="Avenir" w:hAnsi="Arial" w:cs="Arial"/>
          <w:b/>
          <w:bCs/>
          <w:sz w:val="24"/>
          <w:szCs w:val="24"/>
          <w:highlight w:val="yellow"/>
        </w:rPr>
      </w:pPr>
      <w:bookmarkStart w:id="3" w:name="_Hlk91002248"/>
      <w:r w:rsidRPr="00492303">
        <w:rPr>
          <w:rFonts w:ascii="Arial" w:eastAsia="Arial" w:hAnsi="Arial" w:cs="Arial"/>
          <w:b/>
          <w:sz w:val="24"/>
          <w:szCs w:val="24"/>
          <w:highlight w:val="yellow"/>
        </w:rPr>
        <w:t>XXXXXXXXXXXXXX</w:t>
      </w:r>
    </w:p>
    <w:p w14:paraId="66D9B901" w14:textId="56F6A19C" w:rsidR="005B71E9" w:rsidRPr="00492303" w:rsidRDefault="00F9598D" w:rsidP="004714B5">
      <w:pPr>
        <w:spacing w:after="0" w:line="240" w:lineRule="auto"/>
        <w:jc w:val="center"/>
        <w:rPr>
          <w:rFonts w:ascii="Arial" w:eastAsia="Avenir" w:hAnsi="Arial" w:cs="Arial"/>
          <w:sz w:val="24"/>
          <w:szCs w:val="24"/>
          <w:highlight w:val="yellow"/>
        </w:rPr>
      </w:pPr>
      <w:r w:rsidRPr="00492303">
        <w:rPr>
          <w:rFonts w:ascii="Arial" w:eastAsia="Avenir" w:hAnsi="Arial" w:cs="Arial"/>
          <w:sz w:val="24"/>
          <w:szCs w:val="24"/>
          <w:highlight w:val="yellow"/>
        </w:rPr>
        <w:t xml:space="preserve"> Secretario </w:t>
      </w:r>
      <w:r w:rsidR="00C1667D" w:rsidRPr="00492303">
        <w:rPr>
          <w:rFonts w:ascii="Arial" w:eastAsia="Avenir" w:hAnsi="Arial" w:cs="Arial"/>
          <w:sz w:val="24"/>
          <w:szCs w:val="24"/>
          <w:highlight w:val="yellow"/>
        </w:rPr>
        <w:t>de despacho - S</w:t>
      </w:r>
      <w:r w:rsidR="005B71E9" w:rsidRPr="00492303">
        <w:rPr>
          <w:rFonts w:ascii="Arial" w:eastAsia="Avenir" w:hAnsi="Arial" w:cs="Arial"/>
          <w:sz w:val="24"/>
          <w:szCs w:val="24"/>
          <w:highlight w:val="yellow"/>
        </w:rPr>
        <w:t>ecr</w:t>
      </w:r>
      <w:r w:rsidR="003B36CB" w:rsidRPr="00492303">
        <w:rPr>
          <w:rFonts w:ascii="Arial" w:eastAsia="Avenir" w:hAnsi="Arial" w:cs="Arial"/>
          <w:sz w:val="24"/>
          <w:szCs w:val="24"/>
          <w:highlight w:val="yellow"/>
        </w:rPr>
        <w:t xml:space="preserve">etaría de </w:t>
      </w:r>
      <w:r w:rsidR="00C8606C" w:rsidRPr="00492303">
        <w:rPr>
          <w:rFonts w:ascii="Arial" w:eastAsia="Avenir" w:hAnsi="Arial" w:cs="Arial"/>
          <w:sz w:val="24"/>
          <w:szCs w:val="24"/>
          <w:highlight w:val="yellow"/>
        </w:rPr>
        <w:t>XXXXXXXXXX</w:t>
      </w:r>
    </w:p>
    <w:bookmarkEnd w:id="3"/>
    <w:p w14:paraId="376BA499" w14:textId="476DB28D" w:rsidR="00EB6C0A" w:rsidRPr="00492303" w:rsidRDefault="00EB6C0A" w:rsidP="004714B5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5667A789" w14:textId="00A57DC6" w:rsidR="008449AE" w:rsidRPr="00492303" w:rsidRDefault="008449AE" w:rsidP="004714B5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49F19640" w14:textId="77777777" w:rsidR="00E579FF" w:rsidRPr="00F5461D" w:rsidRDefault="00E579FF" w:rsidP="004714B5">
      <w:pPr>
        <w:spacing w:after="0" w:line="240" w:lineRule="auto"/>
        <w:rPr>
          <w:rFonts w:ascii="Arial" w:eastAsia="Avenir" w:hAnsi="Arial" w:cs="Arial"/>
          <w:sz w:val="20"/>
          <w:szCs w:val="20"/>
          <w:highlight w:val="yellow"/>
        </w:rPr>
      </w:pPr>
    </w:p>
    <w:p w14:paraId="4EF90D30" w14:textId="561E8EF7" w:rsidR="00EB6C0A" w:rsidRPr="00F5461D" w:rsidRDefault="00741FA7" w:rsidP="004714B5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  <w:r w:rsidRPr="00F5461D">
        <w:rPr>
          <w:rFonts w:ascii="Arial" w:eastAsia="Avenir" w:hAnsi="Arial" w:cs="Arial"/>
          <w:sz w:val="20"/>
          <w:szCs w:val="20"/>
          <w:highlight w:val="yellow"/>
        </w:rPr>
        <w:t xml:space="preserve">Proyectó: </w:t>
      </w:r>
      <w:r w:rsidR="00C8606C" w:rsidRPr="00F5461D">
        <w:rPr>
          <w:rFonts w:ascii="Arial" w:eastAsia="Avenir" w:hAnsi="Arial" w:cs="Arial"/>
          <w:b/>
          <w:sz w:val="20"/>
          <w:szCs w:val="20"/>
          <w:highlight w:val="yellow"/>
        </w:rPr>
        <w:t>XXXXXXXXXXXXXXXX</w:t>
      </w:r>
    </w:p>
    <w:p w14:paraId="1AD4B5F7" w14:textId="38EDFA9F" w:rsidR="00E23AF8" w:rsidRPr="00F5461D" w:rsidRDefault="00EB6C0A" w:rsidP="004714B5">
      <w:pPr>
        <w:spacing w:after="0" w:line="240" w:lineRule="auto"/>
        <w:ind w:left="4962" w:hanging="4962"/>
        <w:rPr>
          <w:rFonts w:ascii="Arial" w:hAnsi="Arial" w:cs="Arial"/>
          <w:sz w:val="20"/>
          <w:szCs w:val="20"/>
          <w:highlight w:val="yellow"/>
        </w:rPr>
      </w:pPr>
      <w:r w:rsidRPr="00F5461D">
        <w:rPr>
          <w:rFonts w:ascii="Arial" w:hAnsi="Arial" w:cs="Arial"/>
          <w:sz w:val="20"/>
          <w:szCs w:val="20"/>
          <w:highlight w:val="yellow"/>
        </w:rPr>
        <w:t>Profesional contratado O.A.J.</w:t>
      </w:r>
    </w:p>
    <w:p w14:paraId="011D87E4" w14:textId="21DF5D23" w:rsidR="00741FA7" w:rsidRPr="00F5461D" w:rsidRDefault="00741FA7" w:rsidP="004714B5">
      <w:pPr>
        <w:spacing w:after="0" w:line="240" w:lineRule="auto"/>
        <w:ind w:left="4962" w:hanging="4962"/>
        <w:rPr>
          <w:rFonts w:ascii="Arial" w:hAnsi="Arial" w:cs="Arial"/>
          <w:sz w:val="20"/>
          <w:szCs w:val="20"/>
          <w:highlight w:val="yellow"/>
        </w:rPr>
      </w:pPr>
    </w:p>
    <w:p w14:paraId="1104D019" w14:textId="77777777" w:rsidR="00E579FF" w:rsidRPr="00F5461D" w:rsidRDefault="00E579FF" w:rsidP="004714B5">
      <w:pPr>
        <w:spacing w:after="0" w:line="240" w:lineRule="auto"/>
        <w:ind w:left="4962" w:hanging="4962"/>
        <w:rPr>
          <w:rFonts w:ascii="Arial" w:hAnsi="Arial" w:cs="Arial"/>
          <w:sz w:val="20"/>
          <w:szCs w:val="20"/>
          <w:highlight w:val="yellow"/>
        </w:rPr>
      </w:pPr>
    </w:p>
    <w:p w14:paraId="2514FFC2" w14:textId="01D5FA3B" w:rsidR="008449AE" w:rsidRPr="00F5461D" w:rsidRDefault="008C63AB" w:rsidP="004714B5">
      <w:pPr>
        <w:spacing w:after="0" w:line="240" w:lineRule="auto"/>
        <w:ind w:left="4962" w:hanging="4962"/>
        <w:rPr>
          <w:rFonts w:ascii="Arial" w:hAnsi="Arial" w:cs="Arial"/>
          <w:sz w:val="20"/>
          <w:szCs w:val="20"/>
          <w:highlight w:val="yellow"/>
        </w:rPr>
      </w:pPr>
      <w:r w:rsidRPr="00F5461D">
        <w:rPr>
          <w:rFonts w:ascii="Arial" w:hAnsi="Arial" w:cs="Arial"/>
          <w:sz w:val="20"/>
          <w:szCs w:val="20"/>
          <w:highlight w:val="yellow"/>
        </w:rPr>
        <w:t>Elaboró</w:t>
      </w:r>
      <w:r w:rsidR="008449AE" w:rsidRPr="00F5461D">
        <w:rPr>
          <w:rFonts w:ascii="Arial" w:hAnsi="Arial" w:cs="Arial"/>
          <w:sz w:val="20"/>
          <w:szCs w:val="20"/>
          <w:highlight w:val="yellow"/>
        </w:rPr>
        <w:t xml:space="preserve">: </w:t>
      </w:r>
      <w:r w:rsidR="00C8606C" w:rsidRPr="00F5461D">
        <w:rPr>
          <w:rFonts w:ascii="Arial" w:hAnsi="Arial" w:cs="Arial"/>
          <w:b/>
          <w:sz w:val="20"/>
          <w:szCs w:val="20"/>
          <w:highlight w:val="yellow"/>
        </w:rPr>
        <w:t>XXXXXXXXXXXXXXXXXXXXXX</w:t>
      </w:r>
    </w:p>
    <w:p w14:paraId="6783DEC6" w14:textId="40CE56BF" w:rsidR="00E579FF" w:rsidRPr="00492303" w:rsidRDefault="008449AE" w:rsidP="00F5461D">
      <w:pPr>
        <w:spacing w:after="0" w:line="240" w:lineRule="auto"/>
        <w:ind w:left="4962" w:hanging="4962"/>
        <w:rPr>
          <w:rFonts w:ascii="Arial" w:hAnsi="Arial" w:cs="Arial"/>
          <w:sz w:val="24"/>
          <w:szCs w:val="24"/>
        </w:rPr>
      </w:pPr>
      <w:r w:rsidRPr="00F5461D">
        <w:rPr>
          <w:rFonts w:ascii="Arial" w:hAnsi="Arial" w:cs="Arial"/>
          <w:sz w:val="20"/>
          <w:szCs w:val="20"/>
          <w:highlight w:val="yellow"/>
        </w:rPr>
        <w:t>Profesional Apoyo Contratado – OAJ.</w:t>
      </w:r>
      <w:r w:rsidR="00E20F2F" w:rsidRPr="00F5461D">
        <w:rPr>
          <w:rFonts w:ascii="Arial" w:hAnsi="Arial" w:cs="Arial"/>
          <w:sz w:val="20"/>
          <w:szCs w:val="20"/>
        </w:rPr>
        <w:t xml:space="preserve"> </w:t>
      </w:r>
    </w:p>
    <w:sectPr w:rsidR="00E579FF" w:rsidRPr="00492303" w:rsidSect="002636AE">
      <w:headerReference w:type="default" r:id="rId6"/>
      <w:footerReference w:type="default" r:id="rId7"/>
      <w:pgSz w:w="12240" w:h="15840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991B5" w14:textId="77777777" w:rsidR="00565ACB" w:rsidRDefault="00565ACB" w:rsidP="00085A27">
      <w:pPr>
        <w:spacing w:after="0" w:line="240" w:lineRule="auto"/>
      </w:pPr>
      <w:r>
        <w:separator/>
      </w:r>
    </w:p>
  </w:endnote>
  <w:endnote w:type="continuationSeparator" w:id="0">
    <w:p w14:paraId="0AD5A14B" w14:textId="77777777" w:rsidR="00565ACB" w:rsidRDefault="00565ACB" w:rsidP="0008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AvenirNext LT Pro Regular">
    <w:altName w:val="Arial"/>
    <w:charset w:val="01"/>
    <w:family w:val="roman"/>
    <w:pitch w:val="variable"/>
  </w:font>
  <w:font w:name="AvenirNext LT Pro C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63294" w14:textId="77777777" w:rsidR="001E2CC0" w:rsidRPr="00696778" w:rsidRDefault="001E2CC0" w:rsidP="001E2CC0">
    <w:pPr>
      <w:pStyle w:val="Piedepgina"/>
    </w:pP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60288" behindDoc="1" locked="0" layoutInCell="1" allowOverlap="1" wp14:anchorId="6B2F590C" wp14:editId="127801CC">
          <wp:simplePos x="0" y="0"/>
          <wp:positionH relativeFrom="margin">
            <wp:posOffset>49093</wp:posOffset>
          </wp:positionH>
          <wp:positionV relativeFrom="paragraph">
            <wp:posOffset>139114</wp:posOffset>
          </wp:positionV>
          <wp:extent cx="5519641" cy="615378"/>
          <wp:effectExtent l="0" t="0" r="508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641" cy="615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F3C66" w14:textId="77777777" w:rsidR="001E2CC0" w:rsidRPr="00CF0CDA" w:rsidRDefault="001E2CC0" w:rsidP="001E2CC0">
    <w:pPr>
      <w:pStyle w:val="Piedepgina"/>
    </w:pPr>
  </w:p>
  <w:p w14:paraId="68ECC65B" w14:textId="77777777" w:rsidR="00256534" w:rsidRPr="007C6E20" w:rsidRDefault="00256534" w:rsidP="00256534">
    <w:pPr>
      <w:pStyle w:val="Piedepgina"/>
      <w:rPr>
        <w:rFonts w:ascii="AvenirNext LT Pro Regular" w:hAnsi="AvenirNext LT Pro Regular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0E999E5" wp14:editId="3CC1B52B">
              <wp:simplePos x="0" y="0"/>
              <wp:positionH relativeFrom="column">
                <wp:posOffset>5427543</wp:posOffset>
              </wp:positionH>
              <wp:positionV relativeFrom="paragraph">
                <wp:posOffset>128484</wp:posOffset>
              </wp:positionV>
              <wp:extent cx="676893" cy="418465"/>
              <wp:effectExtent l="0" t="0" r="0" b="63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93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FF754" w14:textId="615D028A" w:rsidR="00256534" w:rsidRPr="008A5E30" w:rsidRDefault="00256534" w:rsidP="00256534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944767">
                            <w:rPr>
                              <w:rFonts w:ascii="Arial" w:hAnsi="Arial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944767">
                            <w:rPr>
                              <w:rFonts w:ascii="Arial" w:hAnsi="Arial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8A5E30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999E5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427.35pt;margin-top:10.1pt;width:53.3pt;height:3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" filled="f" stroked="f" strokeweight=".5pt">
              <v:textbox>
                <w:txbxContent>
                  <w:p w14:paraId="6E4FF754" w14:textId="615D028A" w:rsidR="00256534" w:rsidRPr="008A5E30" w:rsidRDefault="00256534" w:rsidP="00256534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begin"/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separate"/>
                    </w:r>
                    <w:r w:rsidR="00944767">
                      <w:rPr>
                        <w:rFonts w:ascii="Arial" w:hAnsi="Arial" w:cs="Arial"/>
                        <w:noProof/>
                        <w:sz w:val="16"/>
                        <w:szCs w:val="15"/>
                      </w:rPr>
                      <w:t>1</w: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end"/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t xml:space="preserve"> de </w: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begin"/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separate"/>
                    </w:r>
                    <w:r w:rsidR="00944767">
                      <w:rPr>
                        <w:rFonts w:ascii="Arial" w:hAnsi="Arial" w:cs="Arial"/>
                        <w:noProof/>
                        <w:sz w:val="16"/>
                        <w:szCs w:val="15"/>
                      </w:rPr>
                      <w:t>1</w:t>
                    </w:r>
                    <w:r w:rsidRPr="008A5E30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827ED4" w14:textId="77777777" w:rsidR="00085A27" w:rsidRPr="00256534" w:rsidRDefault="00085A27" w:rsidP="002565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33F01" w14:textId="77777777" w:rsidR="00565ACB" w:rsidRDefault="00565ACB" w:rsidP="00085A27">
      <w:pPr>
        <w:spacing w:after="0" w:line="240" w:lineRule="auto"/>
      </w:pPr>
      <w:r>
        <w:separator/>
      </w:r>
    </w:p>
  </w:footnote>
  <w:footnote w:type="continuationSeparator" w:id="0">
    <w:p w14:paraId="4D19096C" w14:textId="77777777" w:rsidR="00565ACB" w:rsidRDefault="00565ACB" w:rsidP="0008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671"/>
      <w:gridCol w:w="3463"/>
      <w:gridCol w:w="2237"/>
      <w:gridCol w:w="1985"/>
    </w:tblGrid>
    <w:tr w:rsidR="00DB3A02" w:rsidRPr="00FC0CAA" w14:paraId="470145C5" w14:textId="77777777" w:rsidTr="000F52BC">
      <w:trPr>
        <w:trHeight w:val="273"/>
      </w:trPr>
      <w:tc>
        <w:tcPr>
          <w:tcW w:w="9356" w:type="dxa"/>
          <w:gridSpan w:val="4"/>
          <w:vAlign w:val="center"/>
        </w:tcPr>
        <w:p w14:paraId="76481958" w14:textId="77777777" w:rsidR="00DB3A02" w:rsidRPr="004714B5" w:rsidRDefault="00DB3A02" w:rsidP="00DB3A0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4714B5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DB3A02" w:rsidRPr="00FC0CAA" w14:paraId="32553794" w14:textId="77777777" w:rsidTr="000F52BC">
      <w:trPr>
        <w:trHeight w:val="845"/>
      </w:trPr>
      <w:tc>
        <w:tcPr>
          <w:tcW w:w="1671" w:type="dxa"/>
          <w:vMerge w:val="restart"/>
        </w:tcPr>
        <w:p w14:paraId="16DE79B3" w14:textId="77777777" w:rsidR="00DB3A02" w:rsidRPr="00FC0CAA" w:rsidRDefault="00DB3A02" w:rsidP="00DB3A02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5648" behindDoc="0" locked="0" layoutInCell="1" allowOverlap="1" wp14:anchorId="67F79924" wp14:editId="20BAF723">
                <wp:simplePos x="0" y="0"/>
                <wp:positionH relativeFrom="margin">
                  <wp:posOffset>-20577</wp:posOffset>
                </wp:positionH>
                <wp:positionV relativeFrom="paragraph">
                  <wp:posOffset>80199</wp:posOffset>
                </wp:positionV>
                <wp:extent cx="1033780" cy="47665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1037718" cy="4784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00" w:type="dxa"/>
          <w:gridSpan w:val="2"/>
          <w:vAlign w:val="center"/>
        </w:tcPr>
        <w:p w14:paraId="6FEF876A" w14:textId="77777777" w:rsidR="00DB3A02" w:rsidRDefault="00DB3A02" w:rsidP="00DB3A02">
          <w:pPr>
            <w:pStyle w:val="Encabezado"/>
            <w:jc w:val="center"/>
            <w:rPr>
              <w:rFonts w:ascii="Arial" w:hAnsi="Arial" w:cs="Arial"/>
              <w:b/>
              <w:bCs/>
              <w:spacing w:val="-2"/>
            </w:rPr>
          </w:pPr>
          <w:r w:rsidRPr="004714B5">
            <w:rPr>
              <w:rFonts w:ascii="Arial" w:hAnsi="Arial" w:cs="Arial"/>
              <w:b/>
              <w:bCs/>
              <w:spacing w:val="-2"/>
            </w:rPr>
            <w:t>AVISO INFORMATIVO NO LIMITACION A MIPYMES</w:t>
          </w:r>
        </w:p>
        <w:p w14:paraId="532AE0F9" w14:textId="77777777" w:rsidR="00DB3A02" w:rsidRDefault="00DB3A02" w:rsidP="00DB3A02">
          <w:pPr>
            <w:pStyle w:val="Encabezado"/>
            <w:jc w:val="center"/>
            <w:rPr>
              <w:rFonts w:ascii="Arial" w:hAnsi="Arial" w:cs="Arial"/>
              <w:b/>
              <w:bCs/>
              <w:spacing w:val="-2"/>
            </w:rPr>
          </w:pPr>
          <w:r>
            <w:rPr>
              <w:rFonts w:ascii="Arial" w:hAnsi="Arial" w:cs="Arial"/>
              <w:b/>
              <w:bCs/>
              <w:spacing w:val="-2"/>
            </w:rPr>
            <w:t xml:space="preserve">PROCESO DE SELECCIÓN </w:t>
          </w:r>
        </w:p>
        <w:p w14:paraId="2F0586DA" w14:textId="77777777" w:rsidR="00DB3A02" w:rsidRPr="004714B5" w:rsidRDefault="00DB3A02" w:rsidP="00DB3A02">
          <w:pPr>
            <w:pStyle w:val="Encabezado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bCs/>
              <w:spacing w:val="-2"/>
            </w:rPr>
            <w:t>MINIMA CUANTIA</w:t>
          </w:r>
        </w:p>
      </w:tc>
      <w:tc>
        <w:tcPr>
          <w:tcW w:w="1985" w:type="dxa"/>
          <w:vMerge w:val="restart"/>
        </w:tcPr>
        <w:p w14:paraId="02131D3C" w14:textId="77777777" w:rsidR="00DB3A02" w:rsidRPr="00FC0CAA" w:rsidRDefault="00DB3A02" w:rsidP="00DB3A02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 w:rsidRPr="000C7562">
            <w:rPr>
              <w:rFonts w:ascii="AvenirNext LT Pro Cn" w:hAnsi="AvenirNext LT Pro Cn"/>
              <w:noProof/>
              <w:lang w:eastAsia="es-CO"/>
            </w:rPr>
            <w:drawing>
              <wp:anchor distT="0" distB="0" distL="114300" distR="114300" simplePos="0" relativeHeight="251674624" behindDoc="1" locked="0" layoutInCell="1" allowOverlap="1" wp14:anchorId="3FA7B343" wp14:editId="1F94D800">
                <wp:simplePos x="0" y="0"/>
                <wp:positionH relativeFrom="column">
                  <wp:posOffset>560705</wp:posOffset>
                </wp:positionH>
                <wp:positionV relativeFrom="paragraph">
                  <wp:posOffset>36195</wp:posOffset>
                </wp:positionV>
                <wp:extent cx="586740" cy="581025"/>
                <wp:effectExtent l="0" t="0" r="3810" b="0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673600" behindDoc="1" locked="0" layoutInCell="1" allowOverlap="1" wp14:anchorId="2C2F367E" wp14:editId="2A4A45FC">
                <wp:simplePos x="0" y="0"/>
                <wp:positionH relativeFrom="column">
                  <wp:posOffset>24765</wp:posOffset>
                </wp:positionH>
                <wp:positionV relativeFrom="paragraph">
                  <wp:posOffset>59690</wp:posOffset>
                </wp:positionV>
                <wp:extent cx="622570" cy="583112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70" cy="583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B3A02" w:rsidRPr="00FC0CAA" w14:paraId="34C5156E" w14:textId="77777777" w:rsidTr="000F52BC">
      <w:trPr>
        <w:trHeight w:val="173"/>
      </w:trPr>
      <w:tc>
        <w:tcPr>
          <w:tcW w:w="1671" w:type="dxa"/>
          <w:vMerge/>
        </w:tcPr>
        <w:p w14:paraId="0A41E5C3" w14:textId="77777777" w:rsidR="00DB3A02" w:rsidRPr="00FC0CAA" w:rsidRDefault="00DB3A02" w:rsidP="00DB3A02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  <w:tc>
        <w:tcPr>
          <w:tcW w:w="3463" w:type="dxa"/>
          <w:vAlign w:val="center"/>
        </w:tcPr>
        <w:p w14:paraId="1D182EC7" w14:textId="77777777" w:rsidR="00DB3A02" w:rsidRPr="004714B5" w:rsidRDefault="00DB3A02" w:rsidP="00DB3A0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4714B5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A-ABS-F-51</w:t>
          </w:r>
        </w:p>
      </w:tc>
      <w:tc>
        <w:tcPr>
          <w:tcW w:w="2237" w:type="dxa"/>
          <w:vAlign w:val="center"/>
        </w:tcPr>
        <w:p w14:paraId="43C73FF7" w14:textId="77777777" w:rsidR="00DB3A02" w:rsidRPr="004714B5" w:rsidRDefault="00DB3A02" w:rsidP="00DB3A0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4714B5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985" w:type="dxa"/>
          <w:vMerge/>
        </w:tcPr>
        <w:p w14:paraId="4DEDBEFF" w14:textId="77777777" w:rsidR="00DB3A02" w:rsidRPr="00FC0CAA" w:rsidRDefault="00DB3A02" w:rsidP="00DB3A02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</w:tr>
    <w:tr w:rsidR="00DB3A02" w:rsidRPr="00FC0CAA" w14:paraId="65577A31" w14:textId="77777777" w:rsidTr="000F52BC">
      <w:trPr>
        <w:trHeight w:val="173"/>
      </w:trPr>
      <w:tc>
        <w:tcPr>
          <w:tcW w:w="9356" w:type="dxa"/>
          <w:gridSpan w:val="4"/>
        </w:tcPr>
        <w:p w14:paraId="07D3D9CE" w14:textId="77777777" w:rsidR="00DB3A02" w:rsidRPr="004714B5" w:rsidRDefault="00DB3A02" w:rsidP="00DB3A0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4714B5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14:paraId="73668946" w14:textId="77777777" w:rsidR="005B71E9" w:rsidRPr="00C365DD" w:rsidRDefault="005B71E9" w:rsidP="004714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10"/>
    <w:rsid w:val="00012026"/>
    <w:rsid w:val="00061A66"/>
    <w:rsid w:val="00067041"/>
    <w:rsid w:val="00070C09"/>
    <w:rsid w:val="00085A27"/>
    <w:rsid w:val="000A1ADE"/>
    <w:rsid w:val="000C78DE"/>
    <w:rsid w:val="000D0C12"/>
    <w:rsid w:val="000D3CCB"/>
    <w:rsid w:val="000E2205"/>
    <w:rsid w:val="000E6A30"/>
    <w:rsid w:val="00100703"/>
    <w:rsid w:val="00106649"/>
    <w:rsid w:val="00127ED3"/>
    <w:rsid w:val="001425D4"/>
    <w:rsid w:val="00147599"/>
    <w:rsid w:val="00147EC7"/>
    <w:rsid w:val="00154587"/>
    <w:rsid w:val="00166F47"/>
    <w:rsid w:val="00185BF8"/>
    <w:rsid w:val="00195D32"/>
    <w:rsid w:val="001A4B31"/>
    <w:rsid w:val="001B3D7D"/>
    <w:rsid w:val="001B7F30"/>
    <w:rsid w:val="001C08FB"/>
    <w:rsid w:val="001C17EF"/>
    <w:rsid w:val="001E15CA"/>
    <w:rsid w:val="001E2CC0"/>
    <w:rsid w:val="001E5830"/>
    <w:rsid w:val="001F497A"/>
    <w:rsid w:val="002004B1"/>
    <w:rsid w:val="0020314C"/>
    <w:rsid w:val="00203790"/>
    <w:rsid w:val="002155E8"/>
    <w:rsid w:val="00217EEA"/>
    <w:rsid w:val="002211E7"/>
    <w:rsid w:val="0023365A"/>
    <w:rsid w:val="0024058D"/>
    <w:rsid w:val="002468DB"/>
    <w:rsid w:val="00256534"/>
    <w:rsid w:val="002636AE"/>
    <w:rsid w:val="00274869"/>
    <w:rsid w:val="00281A5F"/>
    <w:rsid w:val="00292CB5"/>
    <w:rsid w:val="002A4BCE"/>
    <w:rsid w:val="002B39D9"/>
    <w:rsid w:val="002C2B7D"/>
    <w:rsid w:val="002D4600"/>
    <w:rsid w:val="002E3588"/>
    <w:rsid w:val="003238D1"/>
    <w:rsid w:val="0033622B"/>
    <w:rsid w:val="00363688"/>
    <w:rsid w:val="00370A66"/>
    <w:rsid w:val="003758ED"/>
    <w:rsid w:val="003806A9"/>
    <w:rsid w:val="003A195F"/>
    <w:rsid w:val="003B36CB"/>
    <w:rsid w:val="003B4A7A"/>
    <w:rsid w:val="003F45A4"/>
    <w:rsid w:val="004405E2"/>
    <w:rsid w:val="00441FA3"/>
    <w:rsid w:val="0044419E"/>
    <w:rsid w:val="0045779E"/>
    <w:rsid w:val="0046420E"/>
    <w:rsid w:val="004714B5"/>
    <w:rsid w:val="0047544F"/>
    <w:rsid w:val="0048569D"/>
    <w:rsid w:val="004902D0"/>
    <w:rsid w:val="00490A95"/>
    <w:rsid w:val="00491D60"/>
    <w:rsid w:val="00492303"/>
    <w:rsid w:val="004945AB"/>
    <w:rsid w:val="004954E2"/>
    <w:rsid w:val="004955F4"/>
    <w:rsid w:val="004A1710"/>
    <w:rsid w:val="004A6C96"/>
    <w:rsid w:val="004B3951"/>
    <w:rsid w:val="004F2216"/>
    <w:rsid w:val="004F35AF"/>
    <w:rsid w:val="004F4713"/>
    <w:rsid w:val="00502BA1"/>
    <w:rsid w:val="005120F2"/>
    <w:rsid w:val="00512645"/>
    <w:rsid w:val="0052057E"/>
    <w:rsid w:val="0053077F"/>
    <w:rsid w:val="00542DEC"/>
    <w:rsid w:val="0055059F"/>
    <w:rsid w:val="005508A7"/>
    <w:rsid w:val="00565ACB"/>
    <w:rsid w:val="00571C13"/>
    <w:rsid w:val="005B71E9"/>
    <w:rsid w:val="00603642"/>
    <w:rsid w:val="00610A64"/>
    <w:rsid w:val="00611832"/>
    <w:rsid w:val="0061297D"/>
    <w:rsid w:val="00622CA4"/>
    <w:rsid w:val="00626380"/>
    <w:rsid w:val="00627589"/>
    <w:rsid w:val="006470FD"/>
    <w:rsid w:val="00652A02"/>
    <w:rsid w:val="00656105"/>
    <w:rsid w:val="00657AE2"/>
    <w:rsid w:val="006612F5"/>
    <w:rsid w:val="00684909"/>
    <w:rsid w:val="006940FE"/>
    <w:rsid w:val="006C67A2"/>
    <w:rsid w:val="006F1B0F"/>
    <w:rsid w:val="006F281F"/>
    <w:rsid w:val="006F696E"/>
    <w:rsid w:val="007060F9"/>
    <w:rsid w:val="00706BC7"/>
    <w:rsid w:val="00712177"/>
    <w:rsid w:val="0072009B"/>
    <w:rsid w:val="00741FA7"/>
    <w:rsid w:val="007459D0"/>
    <w:rsid w:val="00746F74"/>
    <w:rsid w:val="007518FB"/>
    <w:rsid w:val="00751E76"/>
    <w:rsid w:val="00754FD7"/>
    <w:rsid w:val="007618D5"/>
    <w:rsid w:val="007878DD"/>
    <w:rsid w:val="00794C55"/>
    <w:rsid w:val="007A6FE4"/>
    <w:rsid w:val="007D3C44"/>
    <w:rsid w:val="007E23A5"/>
    <w:rsid w:val="00815064"/>
    <w:rsid w:val="008449AE"/>
    <w:rsid w:val="00851ABC"/>
    <w:rsid w:val="008571D1"/>
    <w:rsid w:val="008649A9"/>
    <w:rsid w:val="00882ADF"/>
    <w:rsid w:val="00891456"/>
    <w:rsid w:val="008A5E30"/>
    <w:rsid w:val="008B48CE"/>
    <w:rsid w:val="008C63AB"/>
    <w:rsid w:val="008C7002"/>
    <w:rsid w:val="008D65DB"/>
    <w:rsid w:val="008E4A98"/>
    <w:rsid w:val="0091616F"/>
    <w:rsid w:val="00922960"/>
    <w:rsid w:val="009379BB"/>
    <w:rsid w:val="0094404E"/>
    <w:rsid w:val="00944767"/>
    <w:rsid w:val="00956B26"/>
    <w:rsid w:val="00976E1F"/>
    <w:rsid w:val="009904E5"/>
    <w:rsid w:val="00991331"/>
    <w:rsid w:val="00991E86"/>
    <w:rsid w:val="009937AD"/>
    <w:rsid w:val="00997959"/>
    <w:rsid w:val="009B62F6"/>
    <w:rsid w:val="009C1392"/>
    <w:rsid w:val="009C764F"/>
    <w:rsid w:val="009D4BA4"/>
    <w:rsid w:val="009F2F0E"/>
    <w:rsid w:val="00A013EF"/>
    <w:rsid w:val="00A03C13"/>
    <w:rsid w:val="00A05B87"/>
    <w:rsid w:val="00A50E98"/>
    <w:rsid w:val="00A921D7"/>
    <w:rsid w:val="00AA59F5"/>
    <w:rsid w:val="00AA6DB6"/>
    <w:rsid w:val="00AA6F77"/>
    <w:rsid w:val="00AB39E3"/>
    <w:rsid w:val="00AC6EAE"/>
    <w:rsid w:val="00AF36B4"/>
    <w:rsid w:val="00B03399"/>
    <w:rsid w:val="00B06F5A"/>
    <w:rsid w:val="00B117A6"/>
    <w:rsid w:val="00B31C3A"/>
    <w:rsid w:val="00B327F9"/>
    <w:rsid w:val="00B60134"/>
    <w:rsid w:val="00B7518C"/>
    <w:rsid w:val="00B80807"/>
    <w:rsid w:val="00B9100B"/>
    <w:rsid w:val="00BE22C4"/>
    <w:rsid w:val="00BE342F"/>
    <w:rsid w:val="00BE3D3A"/>
    <w:rsid w:val="00BF5028"/>
    <w:rsid w:val="00BF7D0E"/>
    <w:rsid w:val="00C02B78"/>
    <w:rsid w:val="00C1114C"/>
    <w:rsid w:val="00C1667D"/>
    <w:rsid w:val="00C333CD"/>
    <w:rsid w:val="00C338B5"/>
    <w:rsid w:val="00C365DD"/>
    <w:rsid w:val="00C44128"/>
    <w:rsid w:val="00C763EF"/>
    <w:rsid w:val="00C84BFA"/>
    <w:rsid w:val="00C8606C"/>
    <w:rsid w:val="00CA3294"/>
    <w:rsid w:val="00CB2B09"/>
    <w:rsid w:val="00D136FE"/>
    <w:rsid w:val="00D26FF3"/>
    <w:rsid w:val="00D31428"/>
    <w:rsid w:val="00D3627D"/>
    <w:rsid w:val="00D52537"/>
    <w:rsid w:val="00D70B11"/>
    <w:rsid w:val="00D73334"/>
    <w:rsid w:val="00D8426B"/>
    <w:rsid w:val="00DA33B3"/>
    <w:rsid w:val="00DB3A02"/>
    <w:rsid w:val="00DC1E6B"/>
    <w:rsid w:val="00DC6FC3"/>
    <w:rsid w:val="00DF70AE"/>
    <w:rsid w:val="00E002B7"/>
    <w:rsid w:val="00E108F6"/>
    <w:rsid w:val="00E10E5D"/>
    <w:rsid w:val="00E114F7"/>
    <w:rsid w:val="00E15F36"/>
    <w:rsid w:val="00E16E59"/>
    <w:rsid w:val="00E20F2F"/>
    <w:rsid w:val="00E23AF8"/>
    <w:rsid w:val="00E35EC0"/>
    <w:rsid w:val="00E40DD5"/>
    <w:rsid w:val="00E45420"/>
    <w:rsid w:val="00E47193"/>
    <w:rsid w:val="00E579FF"/>
    <w:rsid w:val="00E6157D"/>
    <w:rsid w:val="00E70A77"/>
    <w:rsid w:val="00EB6C0A"/>
    <w:rsid w:val="00EC0511"/>
    <w:rsid w:val="00EC2BF5"/>
    <w:rsid w:val="00EF2F1C"/>
    <w:rsid w:val="00F1595D"/>
    <w:rsid w:val="00F168BE"/>
    <w:rsid w:val="00F223E8"/>
    <w:rsid w:val="00F30481"/>
    <w:rsid w:val="00F374F8"/>
    <w:rsid w:val="00F4431C"/>
    <w:rsid w:val="00F506DE"/>
    <w:rsid w:val="00F5461D"/>
    <w:rsid w:val="00F83AEB"/>
    <w:rsid w:val="00F9598D"/>
    <w:rsid w:val="00FA0F50"/>
    <w:rsid w:val="00FA55EB"/>
    <w:rsid w:val="00FB63BD"/>
    <w:rsid w:val="00FD5C6D"/>
    <w:rsid w:val="00FE0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B6F9"/>
  <w15:docId w15:val="{40ABA028-A026-4102-9444-79BB6F02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97D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Título11"/>
    <w:basedOn w:val="Normal"/>
    <w:link w:val="EncabezadoCar"/>
    <w:uiPriority w:val="99"/>
    <w:unhideWhenUsed/>
    <w:qFormat/>
    <w:rsid w:val="00085A2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aliases w:val="h Car,h8 Car,h9 Car,h10 Car,h18 Car,Título11 Car"/>
    <w:basedOn w:val="Fuentedeprrafopredeter"/>
    <w:link w:val="Encabezado"/>
    <w:uiPriority w:val="99"/>
    <w:rsid w:val="00085A27"/>
  </w:style>
  <w:style w:type="paragraph" w:styleId="Piedepgina">
    <w:name w:val="footer"/>
    <w:basedOn w:val="Normal"/>
    <w:link w:val="PiedepginaCar"/>
    <w:uiPriority w:val="99"/>
    <w:unhideWhenUsed/>
    <w:rsid w:val="00085A2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5A27"/>
  </w:style>
  <w:style w:type="paragraph" w:styleId="Textodeglobo">
    <w:name w:val="Balloon Text"/>
    <w:basedOn w:val="Normal"/>
    <w:link w:val="TextodegloboCar"/>
    <w:uiPriority w:val="99"/>
    <w:semiHidden/>
    <w:unhideWhenUsed/>
    <w:rsid w:val="0008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A2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1297D"/>
    <w:pPr>
      <w:spacing w:after="0" w:line="240" w:lineRule="auto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7060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16E59"/>
    <w:rPr>
      <w:color w:val="0000FF"/>
      <w:u w:val="single"/>
    </w:rPr>
  </w:style>
  <w:style w:type="paragraph" w:customStyle="1" w:styleId="Default">
    <w:name w:val="Default"/>
    <w:link w:val="DefaultCar"/>
    <w:rsid w:val="00CB2B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efaultCar">
    <w:name w:val="Default Car"/>
    <w:link w:val="Default"/>
    <w:locked/>
    <w:rsid w:val="00CB2B09"/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 Y MULTIMEDIA</dc:creator>
  <cp:lastModifiedBy>Naren Gomez</cp:lastModifiedBy>
  <cp:revision>46</cp:revision>
  <cp:lastPrinted>2022-11-17T16:01:00Z</cp:lastPrinted>
  <dcterms:created xsi:type="dcterms:W3CDTF">2022-06-08T19:42:00Z</dcterms:created>
  <dcterms:modified xsi:type="dcterms:W3CDTF">2023-09-02T16:10:00Z</dcterms:modified>
</cp:coreProperties>
</file>