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891855200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MUNICIPIO DE AGUAZUL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0100000002290005000000000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010002290005000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2011, 2010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010090320240404162650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$17.770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$96.187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$1.400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$115.357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MUNICIPIO DE AGUAZUL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891855200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