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0100000002290005000000000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010002290005000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2011, 2010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010090320240404162749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$7.578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$41.022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