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DIANA MANUELA RINCON MORENO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1118650468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9 10 40 BRR EL CAUDAL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3213050057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dmrincon97@gmail.com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$6.560.000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204 - Venta de libros, textos y útiles escolares y papelería en general.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4761 - Comercio al por menor de libros, periódicos, materiales y artículos de papelería y escritorio,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$4.920.000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4719 - Comercio al por menor en establecimientos no especializados, con surtido compuesto principalmente por productos diferentes de alimentos (víveres en general), bebidas y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$1.640.000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$6.560.000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MANUELA RINCON MORENO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1118650468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4:22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0501000010200323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