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MANUELA RINCON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1118650468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10 40 BRR EL CAUDAL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3213050057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dmrincon97@gmail.com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1118650468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