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0100003023380523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000100090037000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SANTA CATALINA VDA LA MANGA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 Hectárea 1247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$ 2.770.000,00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OSCAR DOMINGO MEDINA LALEMA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4153224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2023-05-23 09:55:28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