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YESID PEREZ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MEDANOS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000100150004000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2019000300611204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YESID PEREZ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000100150004000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MEDANOS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