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LENIN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475-8344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MARAVILLA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 Hectárea 775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LENIN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7366244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MARAVILLA VDA SAN LUIS DE ARICA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