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CAMILA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10.444.000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10.757.000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12.146.000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2020000317590910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452.750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392.200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CAMILA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