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000100170012000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NICODEMES RISCANEBO PATINO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2.615.000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4270301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 Hectárea 35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2.615.000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1251230236190223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000100170012000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2.615.000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$ 17.000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NICODEMES RISCANEBO PATINO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4270301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LOTE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