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DAVID FARFAN JUAN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$ 3.387.000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 VDA EL TALADRO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000100090130000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2018-11-30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1999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750.000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730.911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745.529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771.623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21.600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941.000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979.000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25.500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1.046.000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23.300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2010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48.100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2011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3.000.000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58.000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2012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7.500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40.400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2014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3.183.000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32.200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3.278.000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28.800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3.376.000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23.900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3.387.000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1999,2000,2001,2002,2003,2004,2005,2006,2007,2008,2009,2010,2011,2012,2013,2014,2015,2016,2017,2018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1100000008781118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2018-11-30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$ 567.600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143.000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268.600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55.500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567.600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