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0502010003310523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$2.614.000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$2.614.000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$2.614.000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EFRAÍN SALGADO CASTRO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Rodriguez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79913386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