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CANDIDO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A #47 -37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3138339062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stiivenmoreno@gmail.com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26-09-2023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26-09-2023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1121958055 - 7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1121956111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JESSICA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26-09-2023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