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KALU DE COLOMBIA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900641220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KALU COMUNICACIONES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15 N 79 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6076916003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financiera@kaludecolombia.com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GISELLE CAROLINA BETANCOURT SAENZ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900641220 - 9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1015992916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GISELLE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BETANCOURT SAENZ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13354838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31769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GOMEZ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GONZALO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1116863973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204986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ESTHER YULIETH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CASTILLO VALDERRAMA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