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ONSTRUYENDO PAT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199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1A 13 57 OFICINA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355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onstruyendopatr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7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LIA BARRERA RO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1990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5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973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RO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3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95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2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THERINE TAT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ARD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