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19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05"/>
        <w:gridCol w:w="5670"/>
        <w:gridCol w:w="2122"/>
      </w:tblGrid>
      <w:tr>
        <w:trPr>
          <w:trHeight w:val="609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DECLARACION DE IMPUESTO CIRCULACION Y TRANSITO DE VEHICULOS AUTOMOTORES DE SERVICIO PUBLICO ALCALDIA MUNICIPAL DE AGUAZUL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635</wp:posOffset>
                  </wp:positionV>
                  <wp:extent cx="1184275" cy="514985"/>
                  <wp:effectExtent l="0" t="0" r="0" b="0"/>
                  <wp:wrapNone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275" cy="514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12" w:hRule="atLeast"/>
        </w:trPr>
        <w:tc>
          <w:tcPr>
            <w:tcW w:w="240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6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NIT 891855200-9</w:t>
            </w:r>
          </w:p>
        </w:tc>
        <w:tc>
          <w:tcPr>
            <w:tcW w:w="212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2023-11-30</w:t>
      </w:r>
    </w:p>
    <w:p>
      <w:pPr>
        <w:pStyle w:val="Normal"/>
        <w:ind w:left="284" w:hanging="0"/>
        <w:rPr>
          <w:rFonts w:ascii="Arial" w:hAnsi="Arial" w:cs="Arial"/>
          <w:sz w:val="2"/>
          <w:szCs w:val="2"/>
        </w:rPr>
      </w:pPr>
      <w:r>
        <w:rPr>
          <w:rFonts w:cs="Arial" w:ascii="Arial" w:hAnsi="Arial"/>
          <w:sz w:val="2"/>
          <w:szCs w:val="2"/>
        </w:rPr>
      </w:r>
    </w:p>
    <w:tbl>
      <w:tblPr>
        <w:tblW w:w="10241" w:type="dxa"/>
        <w:jc w:val="left"/>
        <w:tblInd w:w="-5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16"/>
        <w:gridCol w:w="2126"/>
        <w:gridCol w:w="1992"/>
        <w:gridCol w:w="2687"/>
        <w:gridCol w:w="2020"/>
      </w:tblGrid>
      <w:tr>
        <w:trPr>
          <w:trHeight w:val="225" w:hRule="atLeast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Año Gravable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 xml:space="preserve">Periodo Gravable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No. de Formulario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Tipo de declaración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14"/>
                <w:lang w:eastAsia="es-CO"/>
              </w:rPr>
              <w:t>Declaración que corrige</w:t>
            </w:r>
          </w:p>
        </w:tc>
      </w:tr>
      <w:tr>
        <w:trPr>
          <w:trHeight w:val="225" w:hRule="atLeast"/>
        </w:trPr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2023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Noviembre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010050420231115104802</w:t>
            </w:r>
          </w:p>
        </w:tc>
        <w:tc>
          <w:tcPr>
            <w:tcW w:w="26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Declaración inicial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14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2786"/>
        <w:gridCol w:w="303"/>
        <w:gridCol w:w="2152"/>
        <w:gridCol w:w="2480"/>
        <w:gridCol w:w="2479"/>
      </w:tblGrid>
      <w:tr>
        <w:trPr/>
        <w:tc>
          <w:tcPr>
            <w:tcW w:w="10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ind w:left="0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354" w:hRule="atLeast"/>
        </w:trPr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NIT – DV: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1121958055 - 7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  <w:tc>
          <w:tcPr>
            <w:tcW w:w="7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APELLIDOS Y NOMBRES O RAZÓN SOCIAL O PROPIETARIO :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 xml:space="preserve">CANDIDO MORENO </w:t>
            </w:r>
          </w:p>
          <w:p>
            <w:pPr>
              <w:pStyle w:val="Contenidodelatabla"/>
              <w:spacing w:lineRule="auto" w:line="240"/>
              <w:ind w:left="0" w:hanging="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</w:tc>
      </w:tr>
      <w:tr>
        <w:trPr/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DIRECCIÓN DE NOTIFICACIÓN: </w:t>
            </w:r>
          </w:p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CL 33 A #47 -37</w:t>
            </w:r>
          </w:p>
        </w:tc>
        <w:tc>
          <w:tcPr>
            <w:tcW w:w="2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CIUDAD / DEPARTAMENTO: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VILLAVICENCIO/META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sz w:val="14"/>
                <w:szCs w:val="14"/>
              </w:rPr>
              <w:t>3138339062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spacing w:lineRule="auto" w:line="240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E-MAIL:</w:t>
            </w:r>
          </w:p>
          <w:p>
            <w:pPr>
              <w:pStyle w:val="Normal"/>
              <w:spacing w:lineRule="auto" w:line="240" w:before="0" w:after="0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stiivenmoreno@gmail.com</w:t>
            </w:r>
          </w:p>
        </w:tc>
      </w:tr>
      <w:tr>
        <w:trPr/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PLACA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XYZ123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MARCA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ALFA ROMEO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MODELO: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2023</w:t>
            </w:r>
          </w:p>
        </w:tc>
      </w:tr>
      <w:tr>
        <w:trPr>
          <w:trHeight w:val="580" w:hRule="atLeast"/>
        </w:trPr>
        <w:tc>
          <w:tcPr>
            <w:tcW w:w="3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CLASE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AUTOMÓVIL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LINEA</w:t>
            </w: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INTEGRA (LINEA BASE ESTANDAR)</w:t>
            </w:r>
          </w:p>
        </w:tc>
        <w:tc>
          <w:tcPr>
            <w:tcW w:w="4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 xml:space="preserve">CILINDRAJE: </w:t>
            </w:r>
          </w:p>
          <w:p>
            <w:pPr>
              <w:pStyle w:val="Normal"/>
              <w:spacing w:lineRule="auto" w:line="240" w:before="0" w:after="103"/>
              <w:ind w:left="0" w:hanging="0"/>
              <w:rPr/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14"/>
                <w:szCs w:val="14"/>
              </w:rPr>
              <w:t>1600</w:t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1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17"/>
        <w:gridCol w:w="7516"/>
        <w:gridCol w:w="2267"/>
        <w:gridCol w:w="13"/>
      </w:tblGrid>
      <w:tr>
        <w:trPr>
          <w:trHeight w:val="300" w:hRule="atLeast"/>
        </w:trPr>
        <w:tc>
          <w:tcPr>
            <w:tcW w:w="10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LIQUIDACION PRIVADA</w:t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BASE GRAVABLE (AVALUO DEL VEHICULO)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256.000.000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TARIFA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3.5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IMPUESTO A CARGO (Renglón 1 x 2)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8.213.000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4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SANCIONES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10.000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SALDO A PAGAR (Renglón 3 + 4)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8.223.000</w:t>
            </w:r>
          </w:p>
        </w:tc>
        <w:tc>
          <w:tcPr>
            <w:tcW w:w="1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10219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21"/>
        <w:gridCol w:w="7516"/>
        <w:gridCol w:w="2263"/>
        <w:gridCol w:w="18"/>
      </w:tblGrid>
      <w:tr>
        <w:trPr>
          <w:trHeight w:val="300" w:hRule="atLeast"/>
        </w:trPr>
        <w:tc>
          <w:tcPr>
            <w:tcW w:w="10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D9D9D9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PAGO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IMPUESTO DE CIRCULACION Y TRANSITO DE VEHICULOS DE SERVICIO PUBLICO (Renglón 3)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SANCION (Renglón 4)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VALOR PAGO INTERESES DE MORA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7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TOTAL A PAGAR (Renglon 6 + 7 +8)</w:t>
            </w:r>
          </w:p>
        </w:tc>
        <w:tc>
          <w:tcPr>
            <w:tcW w:w="22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 </w:t>
            </w:r>
            <w:r>
              <w:rPr>
                <w:rFonts w:eastAsia="Times New Roman" w:cs="Arial" w:ascii="Arial" w:hAnsi="Arial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18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before="0" w:after="103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W w:w="9900" w:type="dxa"/>
        <w:jc w:val="left"/>
        <w:tblInd w:w="1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78"/>
        <w:gridCol w:w="345"/>
        <w:gridCol w:w="4677"/>
      </w:tblGrid>
      <w:tr>
        <w:trPr>
          <w:trHeight w:val="340" w:hRule="exact"/>
        </w:trPr>
        <w:tc>
          <w:tcPr>
            <w:tcW w:w="9900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FIRMAS</w:t>
            </w:r>
          </w:p>
        </w:tc>
      </w:tr>
      <w:tr>
        <w:trPr>
          <w:trHeight w:val="674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8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CANDIDO MORENO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87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1121958055</w:t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C.C.: </w:t>
            </w:r>
          </w:p>
        </w:tc>
      </w:tr>
      <w:tr>
        <w:trPr>
          <w:trHeight w:val="320" w:hRule="atLeast"/>
        </w:trPr>
        <w:tc>
          <w:tcPr>
            <w:tcW w:w="4878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345" w:type="dxa"/>
            <w:tcBorders/>
          </w:tcPr>
          <w:p>
            <w:pPr>
              <w:pStyle w:val="Normal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Arial" w:ascii="Arial" w:hAnsi="Arial"/>
                <w:color w:val="000000"/>
                <w:sz w:val="12"/>
                <w:szCs w:val="12"/>
              </w:rPr>
              <w:t>T.P. N.º: </w:t>
            </w:r>
          </w:p>
        </w:tc>
      </w:tr>
      <w:tr>
        <w:trPr>
          <w:trHeight w:val="1168" w:hRule="atLeast"/>
        </w:trPr>
        <w:tc>
          <w:tcPr>
            <w:tcW w:w="9900" w:type="dxa"/>
            <w:gridSpan w:val="3"/>
            <w:tcBorders/>
          </w:tcPr>
          <w:p>
            <w:pPr>
              <w:pStyle w:val="Normal"/>
              <w:widowControl w:val="false"/>
              <w:spacing w:before="114" w:after="114"/>
              <w:rPr>
                <w:u w:val="none"/>
              </w:rPr>
            </w:pPr>
            <w:r>
              <w:rPr>
                <w:rFonts w:ascii="Arial" w:hAnsi="Arial"/>
                <w:sz w:val="22"/>
                <w:szCs w:val="22"/>
                <w:u w:val="none"/>
              </w:rPr>
              <w:t/>
            </w:r>
            <w:r>
              <w:rPr>
                <w:u w:val="none"/>
              </w:rPr>
              <w:t xml:space="preserve">  </w:t>
            </w:r>
            <w:r>
              <w:rPr>
                <w:spacing w:val="-2"/>
                <w:highlight w:val="lightGray"/>
                <w:u w:val="none"/>
              </w:rPr>
              <w:t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headerReference w:type="default" r:id="rId4"/>
      <w:type w:val="nextPage"/>
      <w:pgSz w:w="12240" w:h="15840"/>
      <w:pgMar w:left="1134" w:right="851" w:header="1134" w:top="1570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spacing w:before="0" w:after="160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05pt;margin-top:271.05pt;width:512.55pt;height:114.55pt;rotation:315;mso-position-horizontal:center;mso-position-vertical:center;mso-position-vertical-relative:margin" type="shapetype_136">
          <v:path textpathok="t"/>
          <v:textpath on="t" fitshape="t" string="" trim="t" style="font-family:&quot;Liberation Sans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0275ce"/>
    <w:pPr>
      <w:suppressLineNumbers/>
      <w:suppressAutoHyphens w:val="true"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5127" w:leader="none"/>
        <w:tab w:val="right" w:pos="10255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f5bc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LibreOffice/6.4.7.2$Linux_X86_64 LibreOffice_project/40$Build-2</Application>
  <Pages>2</Pages>
  <Words>176</Words>
  <Characters>1244</Characters>
  <CharactersWithSpaces>1371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2023-05-10T19:59:00Z</dcterms:created>
  <dc:creator>farley magaly camargo rodriguez</dc:creator>
  <dc:description/>
  <dc:language>en-US</dc:language>
  <cp:lastModifiedBy/>
  <dcterms:modified xsi:type="dcterms:W3CDTF">2023-06-07T10:40:19Z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