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19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DECLARACION DE IMPUESTO CIRCULACION Y TRANSITO DE VEHICULOS AUTOMOTORES DE SERVICIO PUBLICO ALCALDIA MUNICIPAL DE AGUAZUL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184275" cy="514985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NIT 891855200-9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2024-06-30</w:t>
      </w:r>
    </w:p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0241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16"/>
        <w:gridCol w:w="2126"/>
        <w:gridCol w:w="1992"/>
        <w:gridCol w:w="2687"/>
        <w:gridCol w:w="2020"/>
      </w:tblGrid>
      <w:tr>
        <w:trPr>
          <w:trHeight w:val="225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No. de Formulario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Anual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010050420240422161221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86"/>
        <w:gridCol w:w="303"/>
        <w:gridCol w:w="2152"/>
        <w:gridCol w:w="2480"/>
        <w:gridCol w:w="2479"/>
      </w:tblGrid>
      <w:tr>
        <w:trPr/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ind w:left="0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354" w:hRule="atLeast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NIT – DV: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1095917286 - 2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7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APELLIDOS Y NOMBRES O RAZÓN SOCIAL O PROPIETARIO 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 xml:space="preserve">JOHANNA DIAZ DIAZ 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DIRECCIÓN DE NOTIFICACIÓN: </w:t>
            </w:r>
          </w:p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CL 20 5 20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CIUDAD / DEPARTAMENTO: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AGUAZUL/CASANARE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3204200989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E-MAIL: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angienatalial200@gmail.com</w:t>
            </w:r>
          </w:p>
        </w:tc>
      </w:tr>
      <w:tr>
        <w:trPr/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PLACA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UZQ041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MARCA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CHEVROLET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MODELO: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2005</w:t>
            </w:r>
          </w:p>
        </w:tc>
      </w:tr>
      <w:tr>
        <w:trPr>
          <w:trHeight w:val="580" w:hRule="atLeast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CLASE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AUTOMÓVIL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LINEA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CORSA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CILINDRAJE: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1300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1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17"/>
        <w:gridCol w:w="7516"/>
        <w:gridCol w:w="2267"/>
        <w:gridCol w:w="13"/>
      </w:tblGrid>
      <w:tr>
        <w:trPr>
          <w:trHeight w:val="300" w:hRule="atLeast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PRIVADA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BASE GRAVABLE (AVALUO DEL VEHICULO)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0.2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IMPUESTO A CARGO (Renglón 1 x 2)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SALDO A PAGAR (Renglón 3 + 4)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19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1"/>
        <w:gridCol w:w="7516"/>
        <w:gridCol w:w="2263"/>
        <w:gridCol w:w="18"/>
      </w:tblGrid>
      <w:tr>
        <w:trPr>
          <w:trHeight w:val="300" w:hRule="atLeast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IMPUESTO DE CIRCULACION Y TRANSITO DE VEHICULOS DE SERVICIO PUBLICO (Renglón 3)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SANCION (Renglón 4)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INTERESES DE MORA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 (Renglon 6 + 7 +8)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900" w:type="dxa"/>
        <w:jc w:val="left"/>
        <w:tblInd w:w="1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8"/>
        <w:gridCol w:w="345"/>
        <w:gridCol w:w="4677"/>
      </w:tblGrid>
      <w:tr>
        <w:trPr>
          <w:trHeight w:val="340" w:hRule="exact"/>
        </w:trPr>
        <w:tc>
          <w:tcPr>
            <w:tcW w:w="9900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JOHANNA DIAZ DIAZ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1095917286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>
        <w:trPr>
          <w:trHeight w:val="320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T.P. N.º: </w:t>
            </w:r>
          </w:p>
        </w:tc>
      </w:tr>
      <w:tr>
        <w:trPr>
          <w:trHeight w:val="1168" w:hRule="atLeast"/>
        </w:trPr>
        <w:tc>
          <w:tcPr>
            <w:tcW w:w="9900" w:type="dxa"/>
            <w:gridSpan w:val="3"/>
            <w:tcBorders/>
          </w:tcPr>
          <w:p>
            <w:pPr>
              <w:pStyle w:val="Normal"/>
              <w:widowControl w:val="false"/>
              <w:spacing w:before="114" w:after="114"/>
              <w:rPr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${qr_generado}</w:t>
            </w:r>
            <w:r>
              <w:rPr>
                <w:u w:val="none"/>
              </w:rPr>
              <w:t xml:space="preserve">  </w:t>
            </w:r>
            <w:r>
              <w:rPr>
                <w:spacing w:val="-2"/>
                <w:highlight w:val="lightGray"/>
                <w:u w:val="none"/>
              </w:rPr>
              <w:t>${fecha_firma}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4"/>
      <w:type w:val="nextPage"/>
      <w:pgSz w:w="12240" w:h="15840"/>
      <w:pgMar w:left="1134" w:right="851" w:header="1134" w:top="157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spacing w:before="0" w:after="160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05pt;margin-top:271.05pt;width:512.55pt;height:114.55pt;rotation:315;mso-position-horizontal:center;mso-position-vertical:center;mso-position-vertical-relative:margin" type="shapetype_136">
          <v:path textpathok="t"/>
          <v:textpath on="t" fitshape="t" string="${borrador}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0275ce"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5127" w:leader="none"/>
        <w:tab w:val="right" w:pos="102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5b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LibreOffice/6.4.7.2$Linux_X86_64 LibreOffice_project/40$Build-2</Application>
  <Pages>2</Pages>
  <Words>176</Words>
  <Characters>1244</Characters>
  <CharactersWithSpaces>1371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2023-05-10T19:59:00Z</dcterms:created>
  <dc:creator>farley magaly camargo rodriguez</dc:creator>
  <dc:description/>
  <dc:language>en-US</dc:language>
  <cp:lastModifiedBy/>
  <dcterms:modified xsi:type="dcterms:W3CDTF">2023-06-07T10:40:19Z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