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000000051520241129144524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2024-11-29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2024-11-14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ASDFAS ASDASD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1122655532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Calle Falsa 123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$ 1.000,00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Pago de matrícula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000000051520241129144524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2024-11-29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2024-11-14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ASDFAS ASDASD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1122655532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Calle Falsa 123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$ 1.000,00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