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2908"/>
        <w:gridCol w:w="1909"/>
      </w:tblGrid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${logo_entidad_gimg}</w:t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${slogan_gimg}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${nitMunicipio}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4"/>
        <w:gridCol w:w="2543"/>
        <w:gridCol w:w="2000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${taxableYear}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${bimester}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${fromNumber}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${declarationType}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${correctingStatement}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${names}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${nit}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${address}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${town}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${phone}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${email}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${economicActivity}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${ar11}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${ar12}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${ar13}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${ar14}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${ara}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${ars}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${art}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${bai1}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${bai2}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${bai3}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${bai4}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${baa}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${bas}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${bta}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${cvs}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${ctt}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${dri}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${dau}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${daub}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${dsa}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${din}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${dtt}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${representante}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${nombreRevisor}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DOCUMENTO.: ${cedulaRepresentante}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${cedulaRevisor}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${tarjetaProfesional}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25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>
          <w:rFonts w:ascii="Liberation Serif" w:hAnsi="Liberation Serif" w:eastAsia="Songti SC" w:cs="Arial Unicode MS"/>
          <w:color w:val="auto"/>
          <w:kern w:val="2"/>
          <w:sz w:val="24"/>
          <w:szCs w:val="24"/>
          <w:lang w:val="es-CO" w:eastAsia="zh-CN" w:bidi="hi-I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 xml:space="preserve">${dirección_entidad_g}  | ${dirección_complemento_entidad_g} 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${telefono_entidad_g} ${codpostal_entidad_g}</w:t>
      <w:br/>
      <w:t>${correo_contacto_entidad_g}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${municipio_entidad_g} ${departamento_entidad_g}</w:t>
    </w:r>
  </w:p>
  <w:p>
    <w:pPr>
      <w:pStyle w:val="Normal"/>
      <w:rPr>
        <w:rFonts w:ascii="Liberation Serif" w:hAnsi="Liberation Serif" w:eastAsia="Songti SC" w:cs="Arial Unicode MS"/>
        <w:color w:val="auto"/>
        <w:kern w:val="2"/>
        <w:lang w:val="es-CO" w:eastAsia="zh-CN" w:bidi="hi-IN"/>
      </w:rPr>
    </w:pPr>
    <w:r>
      <w:rPr>
        <w:rFonts w:eastAsia="Songti SC" w:cs="Arial Unicode MS"/>
        <w:color w:val="auto"/>
        <w:kern w:val="2"/>
        <w:lang w:val="es-CO" w:eastAsia="zh-CN" w:bidi="hi-I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1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3pt;margin-top:276pt;width:498pt;height:112.6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LibreOffice/7.3.7.2$Linux_X86_64 LibreOffice_project/30$Build-2</Application>
  <AppVersion>15.0000</AppVersion>
  <Pages>2</Pages>
  <Words>290</Words>
  <Characters>2089</Characters>
  <CharactersWithSpaces>2268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2025-01-15T15:32:08Z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