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6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2"/>
        <w:gridCol w:w="4560"/>
      </w:tblGrid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 DE:</w:t>
            </w:r>
          </w:p>
        </w:tc>
        <w:tc>
          <w:tcPr>
            <w:tcW w:w="456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COBRO COACTIVO</w:t>
            </w:r>
          </w:p>
        </w:tc>
      </w:tr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IMPUESTO DE:        </w:t>
            </w:r>
          </w:p>
        </w:tc>
        <w:tc>
          <w:tcPr>
            <w:tcW w:w="4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PROCESOS POLICIVOS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796"/>
      </w:tblGrid>
      <w:tr>
        <w:trPr>
          <w:trHeight w:val="1381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NO. EXPEDIENTE: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${expediente_coactivo}</w:t>
            </w:r>
          </w:p>
        </w:tc>
      </w:tr>
      <w:tr>
        <w:trPr>
          <w:trHeight w:val="146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CONTRIBUYENTE: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${nombrerazonsocial}</w:t>
            </w:r>
          </w:p>
        </w:tc>
      </w:tr>
      <w:tr>
        <w:trPr>
          <w:trHeight w:val="963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CC O NIT NO.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${idcontribuyenteexpediente}</w:t>
            </w:r>
          </w:p>
        </w:tc>
      </w:tr>
      <w:tr>
        <w:trPr>
          <w:trHeight w:val="1305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AÑO GRAVABLE: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${vigenciaexpediente}</w:t>
            </w:r>
          </w:p>
        </w:tc>
      </w:tr>
      <w:tr>
        <w:trPr>
          <w:trHeight w:val="139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DIRECCION: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highlight w:val="none"/>
                <w:shd w:fill="FFFFFF" w:val="clear"/>
                <w:lang w:val="es-CO" w:eastAsia="es-CO" w:bidi="ar-SA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${direccionexpedientefiscalizacion}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410" w:leader="none"/>
        </w:tabs>
        <w:spacing w:before="0" w:after="200"/>
        <w:rPr>
          <w:rFonts w:ascii="Arial Narrow" w:hAnsi="Arial Narrow"/>
          <w:lang w:eastAsia="es-CO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851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8680" cy="5715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spacing w:before="0" w:after="0"/>
      <w:jc w:val="right"/>
      <w:rPr>
        <w:rFonts w:ascii="AvenirNext LT Pro Regular" w:hAnsi="AvenirNext LT Pro Regular"/>
        <w:b/>
        <w:b/>
        <w:bCs/>
        <w:sz w:val="18"/>
        <w:szCs w:val="18"/>
      </w:rPr>
    </w:pPr>
    <w:r>
      <w:rPr>
        <w:rFonts w:ascii="AvenirNext LT Pro Regular" w:hAnsi="AvenirNext LT Pro Regular"/>
        <w:b/>
        <w:b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CO" w:eastAsia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${segundo_logo_entidad_gimg}</w:t>
          </w:r>
        </w:p>
      </w:tc>
      <w:tc>
        <w:tcPr>
          <w:tcW w:w="5955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ES_tradnl" w:eastAsia="es-CO" w:bidi="ar-SA"/>
            </w:rPr>
            <w:t xml:space="preserve">CARATULA </w:t>
          </w:r>
        </w:p>
      </w:tc>
      <w:tc>
        <w:tcPr>
          <w:tcW w:w="155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${slogan_gimg}</w:t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 xml:space="preserve">Código: </w:t>
          </w:r>
          <w:r>
            <w:rPr>
              <w:rFonts w:cs="Arial" w:ascii="Arial" w:hAnsi="Arial"/>
              <w:kern w:val="0"/>
              <w:sz w:val="20"/>
              <w:szCs w:val="20"/>
              <w:lang w:val="es-ES_tradnl" w:eastAsia="es-CO" w:bidi="ar-SA"/>
            </w:rPr>
            <w:t>A-GF-F-04</w:t>
          </w:r>
        </w:p>
      </w:tc>
      <w:tc>
        <w:tcPr>
          <w:tcW w:w="266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lang w:val="es-ES" w:eastAsia="es-ES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Cabecera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09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Normal"/>
    <w:next w:val="Normal"/>
    <w:link w:val="Ttulo1Car"/>
    <w:qFormat/>
    <w:rsid w:val="00b5092b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b5092b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EncabezadoCar" w:customStyle="1">
    <w:name w:val="Encabezado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EnlacedeInternet">
    <w:name w:val="Enlace de Internet"/>
    <w:basedOn w:val="DefaultParagraphFont"/>
    <w:uiPriority w:val="99"/>
    <w:unhideWhenUsed/>
    <w:rsid w:val="00b5092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5092b"/>
    <w:rPr>
      <w:rFonts w:ascii="Segoe UI" w:hAnsi="Segoe UI" w:eastAsia="Calibri" w:cs="Segoe UI"/>
      <w:sz w:val="18"/>
      <w:szCs w:val="18"/>
    </w:rPr>
  </w:style>
  <w:style w:type="character" w:styleId="SinespaciadoCar" w:customStyle="1">
    <w:name w:val="Sin espaciado Car"/>
    <w:link w:val="NoSpacing"/>
    <w:uiPriority w:val="1"/>
    <w:qFormat/>
    <w:locked/>
    <w:rsid w:val="002d541d"/>
    <w:rPr>
      <w:rFonts w:ascii="Calibri" w:hAnsi="Calibri" w:eastAsia="Calibri" w:cs="Calibri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509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09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inespaciadoCar"/>
    <w:uiPriority w:val="1"/>
    <w:qFormat/>
    <w:rsid w:val="002d54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092b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43</Words>
  <Characters>379</Characters>
  <CharactersWithSpaces>423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2024-08-06T14:44:00Z</dcterms:created>
  <dc:creator>Jefe Cobro Coactivo</dc:creator>
  <dc:description/>
  <dc:language>es-CO</dc:language>
  <cp:lastModifiedBy/>
  <cp:lastPrinted>2023-06-09T15:09:00Z</cp:lastPrinted>
  <dcterms:modified xsi:type="dcterms:W3CDTF">2024-10-03T10:45:14Z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