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${numeroexpediente}</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${fechaexpedientedn} de ${fechaexpedientemc} de ${fechaexpedientean}</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${conceptoap}</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${vigenciaexpediente}</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${periodoexpediente}</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${numeroexpediente}</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${fechaexpedientedn} de ${fechaexpedientemc} de ${fechaexpedientean}</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${contribuyenteexpediente}</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${idcontribuyenteexpediente} ${dvcontribuyenteexpediente}</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${direccionexpedientefiscalizacion}</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${municipioexpedientefiscalizacion}</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w:t>
            </w:r>
            <w:r>
              <w:rPr>
                <w:rFonts w:cs="Arial" w:ascii="Arial" w:hAnsi="Arial"/>
                <w:b/>
                <w:kern w:val="0"/>
                <w:sz w:val="20"/>
                <w:szCs w:val="20"/>
                <w:lang w:val="es-CO" w:eastAsia="en-US" w:bidi="ar-SA"/>
              </w:rPr>
              <w:t>tipo_impuesto_t</w:t>
            </w:r>
            <w:r>
              <w:rPr>
                <w:rFonts w:cs="Arial" w:ascii="Arial" w:hAnsi="Arial"/>
                <w:b/>
                <w:sz w:val="20"/>
                <w:szCs w:val="20"/>
                <w:lang w:val="es-ES"/>
              </w:rPr>
              <w:t>}</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${vigenciaexpediente}</w:t>
      </w:r>
      <w:r>
        <w:rPr>
          <w:rFonts w:cs="Arial" w:ascii="Arial" w:hAnsi="Arial"/>
          <w:lang w:val="es-ES"/>
        </w:rPr>
        <w:t>, e</w:t>
      </w:r>
      <w:r>
        <w:rPr>
          <w:rFonts w:cs="Arial" w:ascii="Arial" w:hAnsi="Arial"/>
        </w:rPr>
        <w:t xml:space="preserve">l contribuyente </w:t>
      </w:r>
      <w:r>
        <w:rPr>
          <w:rFonts w:cs="Arial" w:ascii="Arial" w:hAnsi="Arial"/>
          <w:b/>
        </w:rPr>
        <w:t xml:space="preserve">${contribuyenteexpediente} </w:t>
      </w:r>
      <w:r>
        <w:rPr>
          <w:rFonts w:cs="Arial" w:ascii="Arial" w:hAnsi="Arial"/>
        </w:rPr>
        <w:t xml:space="preserve">identificado con </w:t>
      </w:r>
      <w:r>
        <w:rPr>
          <w:rFonts w:cs="Arial" w:ascii="Arial" w:hAnsi="Arial"/>
          <w:b/>
        </w:rPr>
        <w:t>${idcontribuyenteexpediente}</w:t>
      </w:r>
      <w:r>
        <w:rPr>
          <w:rFonts w:cs="Arial" w:ascii="Arial" w:hAnsi="Arial"/>
        </w:rPr>
        <w:t xml:space="preserve"> </w:t>
      </w:r>
      <w:r>
        <w:rPr>
          <w:rFonts w:cs="Arial" w:ascii="Arial" w:hAnsi="Arial"/>
          <w:b/>
        </w:rPr>
        <w:t xml:space="preserve">${dvcontribuyenteexpediente}  </w:t>
      </w:r>
      <w:r>
        <w:rPr>
          <w:rFonts w:cs="Arial" w:ascii="Arial" w:hAnsi="Arial"/>
        </w:rPr>
        <w:t>fue reportado por la empresa, ${contribuyentereportador}</w:t>
      </w:r>
      <w:r>
        <w:rPr>
          <w:rFonts w:cs="Arial" w:ascii="Arial" w:hAnsi="Arial"/>
          <w:b/>
        </w:rPr>
        <w:t xml:space="preserve"> </w:t>
      </w:r>
      <w:r>
        <w:rPr>
          <w:rFonts w:cs="Arial" w:ascii="Arial" w:hAnsi="Arial"/>
        </w:rPr>
        <w:t xml:space="preserve">por un valor de </w:t>
      </w:r>
      <w:r>
        <w:rPr>
          <w:rFonts w:cs="Arial" w:ascii="Arial" w:hAnsi="Arial"/>
          <w:b/>
        </w:rPr>
        <w:t>${valorreportadort} M/CTE ($${valorreportador})</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${elaborodocumento}</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