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${autoAvoca}</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${fechaAutoAvoca}</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${autoAvoca}</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0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580"/>
        <w:gridCol w:w="3827"/>
      </w:tblGrid>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${expediente_coactivo}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827"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${idcontribuyenteexpediente}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Referencia</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${objeto_expediente_cobro}</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${direccionexpedientefiscalizacion}</w:t>
            </w:r>
          </w:p>
        </w:tc>
      </w:tr>
      <w:tr>
        <w:trPr/>
        <w:tc>
          <w:tcPr>
            <w:tcW w:w="158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827"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w:t>
      </w:r>
      <w:r>
        <w:rPr>
          <w:rFonts w:eastAsia="Arial Narrow" w:cs="Arial Narrow" w:ascii="Arial Narrow" w:hAnsi="Arial Narrow"/>
          <w:kern w:val="0"/>
          <w:sz w:val="22"/>
          <w:szCs w:val="22"/>
          <w:lang w:val="es-CO" w:eastAsia="zh-CN" w:bidi="hi-IN"/>
        </w:rPr>
        <w:t>vigenciaexpediente</w:t>
      </w:r>
      <w:r>
        <w:rPr>
          <w:rFonts w:eastAsia="Arial Narrow" w:cs="Arial Narrow" w:ascii="Arial Narrow" w:hAnsi="Arial Narrow"/>
          <w:sz w:val="20"/>
          <w:szCs w:val="20"/>
        </w:rPr>
        <w:t>}, la Secretaría de Hacienda apertura el expediente No. ${numeroexpediente}, expidiéndose la ${nombreProceso} No. ${numeroLiquidacion} de fecha ${fechaLiquidacion}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${nombreRazonSocial}</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${idcontribuyenteexpediente}</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${objeto_expediente_cobro}, ubicado en la ${</w:t>
      </w:r>
      <w:r>
        <w:rPr>
          <w:rFonts w:eastAsia="Arial Narrow" w:cs="Arial Narrow" w:ascii="Arial Narrow" w:hAnsi="Arial Narrow"/>
          <w:kern w:val="0"/>
          <w:sz w:val="22"/>
          <w:szCs w:val="22"/>
          <w:lang w:val="es-CO" w:eastAsia="zh-CN" w:bidi="hi-IN"/>
        </w:rPr>
        <w:t>direccionexpedientefiscalizacion</w:t>
      </w:r>
      <w:r>
        <w:rPr>
          <w:rFonts w:eastAsia="Arial Narrow" w:cs="Arial Narrow" w:ascii="Arial Narrow" w:hAnsi="Arial Narrow"/>
        </w:rPr>
        <w:t>}.</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${nombreProceso} No. ${numeroLiquidacion} de fecha ${fechaLiquidacion}, de conformidad con lo dispuesto en el parágrafo del artículo 32 del Acuerdo 020 de 2016, modificado por el artículo primero del Acuerdo 012 del 2017, quedando debidamente ejecutoriada la citada ${nombreProceso}, el día ${fecha_ejecutoria}.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${auto_cierre} de fecha ${fecha_cierre}, se dio por concluida la etapa de fiscalización y determinación del impuesto predial unificado, correspondiente a la vigencia fiscal ${</w:t>
      </w:r>
      <w:r>
        <w:rPr>
          <w:rFonts w:eastAsia="Arial Narrow" w:cs="Arial Narrow" w:ascii="Arial Narrow" w:hAnsi="Arial Narrow"/>
        </w:rPr>
        <w:t>vigenciaexpediente</w:t>
      </w:r>
      <w:r>
        <w:rPr>
          <w:rFonts w:eastAsia="Arial Narrow" w:cs="Arial Narrow" w:ascii="Arial Narrow" w:hAnsi="Arial Narrow"/>
          <w:sz w:val="20"/>
          <w:szCs w:val="20"/>
        </w:rPr>
        <w:t>} del (los) contribuyente(s) ${</w:t>
      </w:r>
      <w:r>
        <w:rPr>
          <w:rFonts w:eastAsia="Arial Narrow" w:cs="Arial Narrow" w:ascii="Arial Narrow" w:hAnsi="Arial Narrow"/>
          <w:kern w:val="0"/>
          <w:sz w:val="22"/>
          <w:szCs w:val="22"/>
          <w:lang w:val="es-CO" w:eastAsia="zh-CN" w:bidi="hi-IN"/>
        </w:rPr>
        <w:t>nombreRazonSocial</w:t>
      </w:r>
      <w:r>
        <w:rPr>
          <w:rFonts w:eastAsia="Arial Narrow" w:cs="Arial Narrow" w:ascii="Arial Narrow" w:hAnsi="Arial Narrow"/>
          <w:sz w:val="20"/>
          <w:szCs w:val="20"/>
        </w:rPr>
        <w:t xml:space="preserve">} identificada (os) con cédula de ciudadanía No ${idcontribuyenteexpediente}, y por el predio identificado con el código catastral No. ${objeto_expediente_cobro}, ubicado en la ${direccionexpedientefiscalizacion},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${expediente_coactivo} </w:t>
      </w:r>
      <w:r>
        <w:rPr>
          <w:rFonts w:eastAsia="Arial Narrow" w:cs="Arial Narrow" w:ascii="Arial Narrow" w:hAnsi="Arial Narrow"/>
          <w:sz w:val="20"/>
          <w:szCs w:val="20"/>
        </w:rPr>
        <w:t>en contra del deudor - contribuyente(s) relacionado a continuación y por las ${nombreProceso}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${nombreRazonSocial}</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w:t>
            </w:r>
            <w:r>
              <w:rPr>
                <w:rFonts w:eastAsia="Arial Narrow" w:cs="Arial Narrow" w:ascii="Arial Narrow" w:hAnsi="Arial Narrow"/>
                <w:kern w:val="0"/>
                <w:sz w:val="22"/>
                <w:szCs w:val="22"/>
                <w:u w:val="none"/>
                <w:lang w:val="es-CO" w:eastAsia="zh-CN" w:bidi="hi-IN"/>
              </w:rPr>
              <w:t>numeroLiquidacion</w:t>
            </w:r>
            <w:r>
              <w:rPr>
                <w:rFonts w:eastAsia="Arial Narrow" w:cs="Arial Narrow" w:ascii="Arial Narrow" w:hAnsi="Arial Narrow"/>
                <w:kern w:val="0"/>
                <w:sz w:val="22"/>
                <w:szCs w:val="22"/>
                <w:lang w:val="es-CO" w:eastAsia="zh-CN" w:bidi="hi-IN"/>
              </w:rPr>
              <w:t>} de fecha ${fechaLiquidacion}</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${vigenciaexpediente}</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${nombreProceso}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${elaborodocumento}</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69"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Application>LibreOffice/7.3.7.2$Linux_X86_64 LibreOffice_project/30$Build-2</Application>
  <AppVersion>15.0000</AppVersion>
  <Pages>2</Pages>
  <Words>493</Words>
  <Characters>3390</Characters>
  <CharactersWithSpaces>3843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2024-07-08T18:59:49Z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