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3.jpeg" ContentType="image/jpeg"/>
  <Override PartName="/word/media/image2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word/media/image_rId9_document.png" ContentType="image/png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Tablaconcuadrcula"/>
        <w:tblW w:w="12903" w:type="dxa"/>
        <w:jc w:val="left"/>
        <w:tblInd w:w="-725" w:type="dxa"/>
        <w:tblLayout w:type="fixed"/>
        <w:tblCellMar>
          <w:top w:w="0" w:type="dxa"/>
          <w:left w:w="5" w:type="dxa"/>
          <w:bottom w:w="0" w:type="dxa"/>
          <w:right w:w="0" w:type="dxa"/>
        </w:tblCellMar>
        <w:tblLook w:val="04a0" w:noHBand="0" w:noVBand="1" w:firstColumn="1" w:lastRow="0" w:lastColumn="0" w:firstRow="1"/>
      </w:tblPr>
      <w:tblGrid>
        <w:gridCol w:w="1516"/>
        <w:gridCol w:w="1512"/>
        <w:gridCol w:w="907"/>
        <w:gridCol w:w="1392"/>
        <w:gridCol w:w="790"/>
        <w:gridCol w:w="619"/>
        <w:gridCol w:w="400"/>
        <w:gridCol w:w="965"/>
        <w:gridCol w:w="1756"/>
        <w:gridCol w:w="9"/>
        <w:gridCol w:w="1175"/>
        <w:gridCol w:w="445"/>
        <w:gridCol w:w="542"/>
        <w:gridCol w:w="873"/>
      </w:tblGrid>
      <w:tr>
        <w:trPr>
          <w:trHeight w:val="976" w:hRule="atLeast"/>
        </w:trPr>
        <w:tc>
          <w:tcPr>
            <w:tcW w:w="11486" w:type="dxa"/>
            <w:gridSpan w:val="12"/>
            <w:tcBorders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b/>
                <w:bCs/>
                <w:sz w:val="14"/>
                <w:szCs w:val="14"/>
              </w:rPr>
              <w:t xml:space="preserve">RECIBOS DE CAJA OFICIAL DEL IMPUESTO DE INDUSTRIA Y COMERCIO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ALCALDÍA MUNICIPAL DE 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>HATO COROZAL</w:t>
            </w:r>
            <w:r>
              <w:rPr>
                <w:rFonts w:ascii="Arial" w:hAnsi="Arial"/>
                <w:b/>
                <w:color w:val="000000"/>
                <w:sz w:val="14"/>
                <w:szCs w:val="14"/>
              </w:rPr>
              <w:t xml:space="preserve"> CASANARE</w:t>
            </w:r>
          </w:p>
        </w:tc>
        <w:tc>
          <w:tcPr>
            <w:tcW w:w="1415" w:type="dxa"/>
            <w:gridSpan w:val="2"/>
            <w:tcBorders/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20"/>
                <w:szCs w:val="14"/>
              </w:rPr>
              <w:drawing>
                <wp:anchor behindDoc="0" distT="0" distB="0" distL="0" distR="0" simplePos="0" locked="0" layoutInCell="1" allowOverlap="1" relativeHeight="4">
                  <wp:simplePos x="0" y="0"/>
                  <wp:positionH relativeFrom="column">
                    <wp:posOffset>93980</wp:posOffset>
                  </wp:positionH>
                  <wp:positionV relativeFrom="paragraph">
                    <wp:posOffset>102235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  <w:tr>
        <w:trPr/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3935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NIT - DV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23710023 - 1</w:t>
            </w:r>
          </w:p>
        </w:tc>
        <w:tc>
          <w:tcPr>
            <w:tcW w:w="8966" w:type="dxa"/>
            <w:gridSpan w:val="11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sz w:val="14"/>
                <w:szCs w:val="14"/>
              </w:rPr>
              <w:t>YOMAIRA PATRICIA BENITEZ NIÑO </w:t>
            </w:r>
          </w:p>
        </w:tc>
      </w:tr>
      <w:tr>
        <w:trPr>
          <w:trHeight w:val="72" w:hRule="atLeast"/>
        </w:trPr>
        <w:tc>
          <w:tcPr>
            <w:tcW w:w="1516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Año Gravable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bookmarkStart w:id="0" w:name="__DdeLink__1576_1511132665"/>
            <w:r>
              <w:rPr>
                <w:rFonts w:cs="Arial" w:ascii="Arial" w:hAnsi="Arial"/>
                <w:sz w:val="14"/>
                <w:szCs w:val="14"/>
              </w:rPr>
              <w:t>2022</w:t>
            </w:r>
            <w:bookmarkEnd w:id="0"/>
          </w:p>
        </w:tc>
        <w:tc>
          <w:tcPr>
            <w:tcW w:w="1512" w:type="dxa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Contenidodelatabla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Bimestre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</w:t>
            </w:r>
          </w:p>
        </w:tc>
        <w:tc>
          <w:tcPr>
            <w:tcW w:w="2299" w:type="dxa"/>
            <w:gridSpan w:val="2"/>
            <w:vMerge w:val="restart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color w:val="202124"/>
                <w:sz w:val="14"/>
                <w:szCs w:val="14"/>
              </w:rPr>
              <w:t>No. de Recibo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060120230309115738</w:t>
            </w:r>
          </w:p>
        </w:tc>
        <w:tc>
          <w:tcPr>
            <w:tcW w:w="4539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del Formulario</w:t>
            </w:r>
          </w:p>
        </w:tc>
        <w:tc>
          <w:tcPr>
            <w:tcW w:w="3035" w:type="dxa"/>
            <w:gridSpan w:val="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Fecha Limite de Pago</w:t>
            </w:r>
          </w:p>
        </w:tc>
      </w:tr>
      <w:tr>
        <w:trPr>
          <w:trHeight w:val="329" w:hRule="atLeast"/>
        </w:trPr>
        <w:tc>
          <w:tcPr>
            <w:tcW w:w="1516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512" w:type="dxa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2299" w:type="dxa"/>
            <w:gridSpan w:val="2"/>
            <w:vMerge w:val="continue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  <w:tc>
          <w:tcPr>
            <w:tcW w:w="1809" w:type="dxa"/>
            <w:gridSpan w:val="3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65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1756" w:type="dxa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  <w:tc>
          <w:tcPr>
            <w:tcW w:w="1184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Año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2023</w:t>
            </w:r>
          </w:p>
        </w:tc>
        <w:tc>
          <w:tcPr>
            <w:tcW w:w="987" w:type="dxa"/>
            <w:gridSpan w:val="2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Mes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03</w:t>
            </w:r>
          </w:p>
        </w:tc>
        <w:tc>
          <w:tcPr>
            <w:tcW w:w="873" w:type="dxa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Día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09</w:t>
            </w:r>
          </w:p>
        </w:tc>
      </w:tr>
      <w:tr>
        <w:trPr>
          <w:trHeight w:val="33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DDDDDD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PAGOS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Industria Y Comercio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Avisos Y Tableros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33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Sobretasa Bomberil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$12.000</w:t>
            </w:r>
          </w:p>
        </w:tc>
      </w:tr>
      <w:tr>
        <w:trPr>
          <w:trHeight w:val="31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Sanciones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  <w:t xml:space="preserve"> </w:t>
            </w:r>
            <w:r>
              <w:rPr>
                <w:rFonts w:ascii="Arial" w:hAnsi="Arial"/>
                <w:sz w:val="14"/>
                <w:szCs w:val="14"/>
              </w:rPr>
              <w:t>Intereses Moratorios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$0</w:t>
            </w:r>
          </w:p>
        </w:tc>
      </w:tr>
      <w:tr>
        <w:trPr>
          <w:trHeight w:val="28" w:hRule="atLeast"/>
        </w:trPr>
        <w:tc>
          <w:tcPr>
            <w:tcW w:w="6736" w:type="dxa"/>
            <w:gridSpan w:val="6"/>
            <w:tcBorders>
              <w:top w:val="nil"/>
              <w:right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14"/>
                <w:szCs w:val="14"/>
              </w:rPr>
              <w:t>TOTAL</w:t>
            </w:r>
          </w:p>
        </w:tc>
        <w:tc>
          <w:tcPr>
            <w:tcW w:w="6165" w:type="dxa"/>
            <w:gridSpan w:val="8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right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>$12.000</w:t>
            </w:r>
          </w:p>
        </w:tc>
      </w:tr>
      <w:tr>
        <w:trPr>
          <w:trHeight w:val="49" w:hRule="atLeast"/>
        </w:trPr>
        <w:tc>
          <w:tcPr>
            <w:tcW w:w="6117" w:type="dxa"/>
            <w:gridSpan w:val="5"/>
            <w:tcBorders>
              <w:top w:val="nil"/>
              <w:right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sz w:val="14"/>
                <w:szCs w:val="14"/>
              </w:rPr>
            </w:pPr>
            <w:r>
              <w:rPr/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>__________________________________________________________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color w:val="000000"/>
                <w:sz w:val="14"/>
                <w:szCs w:val="14"/>
              </w:rPr>
              <w:t>FIRMA DE REPRESENTANTE LEGAL O PROPIETARIO</w:t>
            </w:r>
          </w:p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Nombre</w:t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cs="Arial"/>
              </w:rPr>
            </w:pPr>
            <w:r>
              <w:rPr>
                <w:rFonts w:cs="Arial" w:ascii="Arial" w:hAnsi="Arial"/>
                <w:b/>
                <w:bCs/>
                <w:sz w:val="14"/>
                <w:szCs w:val="14"/>
              </w:rPr>
              <w:t xml:space="preserve"> </w:t>
            </w:r>
            <w:r>
              <w:rPr>
                <w:rFonts w:cs="Arial" w:ascii="Arial" w:hAnsi="Arial"/>
                <w:b/>
                <w:bCs/>
                <w:sz w:val="14"/>
                <w:szCs w:val="14"/>
              </w:rPr>
              <w:t>C.C.</w:t>
            </w:r>
          </w:p>
        </w:tc>
        <w:tc>
          <w:tcPr>
            <w:tcW w:w="6784" w:type="dxa"/>
            <w:gridSpan w:val="9"/>
            <w:tcBorders>
              <w:top w:val="nil"/>
            </w:tcBorders>
            <w:shd w:color="auto" w:fill="auto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14"/>
                <w:szCs w:val="14"/>
              </w:rPr>
              <w:t/>
              <w:pict>
                <v:shape type="#_x0000_t75" style="width:400px;height:80px" stroked="f">
                  <v:imagedata r:id="rId9" o:title=""/>
                </v:shape>
              </w:pict>
              <w:t/>
            </w:r>
          </w:p>
          <w:p>
            <w:pPr>
              <w:pStyle w:val="Normal"/>
              <w:widowControl w:val="false"/>
              <w:spacing w:before="0" w:after="0"/>
              <w:jc w:val="left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Arial" w:hAnsi="Arial" w:cs="Arial"/>
                <w:b/>
                <w:b/>
                <w:sz w:val="14"/>
                <w:szCs w:val="14"/>
              </w:rPr>
            </w:pPr>
            <w:r>
              <w:rPr>
                <w:rFonts w:cs="Arial" w:ascii="Arial" w:hAnsi="Arial"/>
                <w:b/>
                <w:sz w:val="20"/>
                <w:szCs w:val="14"/>
              </w:rPr>
            </w:r>
          </w:p>
        </w:tc>
      </w:tr>
      <w:tr>
        <w:trPr>
          <w:trHeight w:val="28" w:hRule="atLeast"/>
        </w:trPr>
        <w:tc>
          <w:tcPr>
            <w:tcW w:w="12901" w:type="dxa"/>
            <w:gridSpan w:val="14"/>
            <w:tcBorders>
              <w:top w:val="nil"/>
            </w:tcBorders>
            <w:shd w:color="auto" w:fill="auto" w:val="clear"/>
          </w:tcPr>
          <w:p>
            <w:pPr>
              <w:pStyle w:val="Normal"/>
              <w:widowControl w:val="false"/>
              <w:spacing w:before="0" w:after="0"/>
              <w:jc w:val="center"/>
              <w:rPr/>
            </w:pPr>
            <w:r>
              <w:rPr>
                <w:rFonts w:cs="Arial" w:ascii="Arial" w:hAnsi="Arial"/>
                <w:b/>
                <w:sz w:val="14"/>
                <w:szCs w:val="14"/>
              </w:rPr>
              <w:t>CANCELA SOLO EN BANCOS AUTORIZADOS</w:t>
            </w:r>
          </w:p>
        </w:tc>
      </w:tr>
    </w:tbl>
    <w:p>
      <w:pPr>
        <w:pStyle w:val="Cuerpodetexto"/>
        <w:jc w:val="center"/>
        <w:rPr>
          <w:rFonts w:ascii="Arial" w:hAnsi="Arial"/>
          <w:sz w:val="12"/>
          <w:szCs w:val="12"/>
        </w:rPr>
      </w:pPr>
      <w:r>
        <w:rPr>
          <w:rFonts w:ascii="Arial" w:hAnsi="Arial"/>
          <w:sz w:val="12"/>
          <w:szCs w:val="12"/>
        </w:rPr>
      </w:r>
    </w:p>
    <w:tbl>
      <w:tblPr>
        <w:tblW w:w="7543" w:type="dxa"/>
        <w:jc w:val="left"/>
        <w:tblInd w:w="1901" w:type="dxa"/>
        <w:tblLayout w:type="fixed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756"/>
        <w:gridCol w:w="1876"/>
        <w:gridCol w:w="1811"/>
        <w:gridCol w:w="2099"/>
      </w:tblGrid>
      <w:tr>
        <w:trPr>
          <w:trHeight w:val="964" w:hRule="atLeast"/>
        </w:trPr>
        <w:tc>
          <w:tcPr>
            <w:tcW w:w="17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 w:val="false"/>
                <w:bCs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Bancolombia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18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8</w:t>
            </w:r>
            <w: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33655</wp:posOffset>
                  </wp:positionH>
                  <wp:positionV relativeFrom="paragraph">
                    <wp:posOffset>75565</wp:posOffset>
                  </wp:positionV>
                  <wp:extent cx="1030605" cy="477520"/>
                  <wp:effectExtent l="0" t="0" r="0" b="0"/>
                  <wp:wrapTopAndBottom/>
                  <wp:docPr id="2" name="Imag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0605" cy="4775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40-000021-30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CUENTA AHORROS</w:t>
            </w:r>
          </w:p>
        </w:tc>
        <w:tc>
          <w:tcPr>
            <w:tcW w:w="18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b/>
                <w:b/>
                <w:bCs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pPr>
            <w:r>
              <w:rPr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u w:val="none"/>
              </w:rPr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de Bogotá</w:t>
            </w:r>
          </w:p>
          <w:p>
            <w:pPr>
              <w:pStyle w:val="Contenidodelatabla"/>
              <w:widowControl w:val="false"/>
              <w:jc w:val="center"/>
              <w:rPr>
                <w:rFonts w:ascii="Arial" w:hAnsi="Arial"/>
                <w:b w:val="false"/>
                <w:b w:val="false"/>
                <w:bCs w:val="false"/>
                <w:i w:val="false"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</w:pPr>
            <w:r>
              <w:rPr>
                <w:rFonts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</w:rPr>
              <w:t>Banco Autorizado</w:t>
            </w:r>
          </w:p>
        </w:tc>
        <w:tc>
          <w:tcPr>
            <w:tcW w:w="20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3">
                  <wp:simplePos x="0" y="0"/>
                  <wp:positionH relativeFrom="column">
                    <wp:posOffset>69850</wp:posOffset>
                  </wp:positionH>
                  <wp:positionV relativeFrom="paragraph">
                    <wp:posOffset>50800</wp:posOffset>
                  </wp:positionV>
                  <wp:extent cx="1179195" cy="556895"/>
                  <wp:effectExtent l="0" t="0" r="0" b="0"/>
                  <wp:wrapSquare wrapText="largest"/>
                  <wp:docPr id="3" name="Imag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9195" cy="5568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orient="landscape" w:w="15840" w:h="12240"/>
      <w:pgMar w:left="1985" w:right="1985" w:gutter="0" w:header="0" w:top="1701" w:footer="0" w:bottom="170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mbria">
    <w:charset w:val="01"/>
    <w:family w:val="roman"/>
    <w:pitch w:val="variable"/>
  </w:font>
  <w:font w:name="Liberation Serif">
    <w:altName w:val="Times New Roman"/>
    <w:charset w:val="01"/>
    <w:family w:val="swiss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  <w:font w:name="Aria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408"/>
  <w:autoHyphenation w:val="true"/>
  <w:compat>
    <w:compatSetting w:name="compatibilityMode" w:uri="http://schemas.microsoft.com/office/word" w:val="12"/>
    <w:compatSetting w:name="useWord2013TrackBottomHyphenation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mbria" w:hAnsi="Cambria" w:eastAsia="" w:cs="" w:asciiTheme="minorHAnsi" w:cstheme="minorBidi" w:eastAsiaTheme="minorEastAsia" w:hAnsiTheme="minorHAnsi"/>
        <w:szCs w:val="24"/>
        <w:lang w:val="es-ES_tradnl" w:eastAsia="es-E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Cambria" w:hAnsi="Cambria" w:eastAsia="" w:cs="" w:asciiTheme="minorHAnsi" w:cstheme="minorBidi" w:eastAsiaTheme="minorEastAsia" w:hAnsiTheme="minorHAnsi"/>
      <w:color w:val="auto"/>
      <w:kern w:val="0"/>
      <w:sz w:val="24"/>
      <w:szCs w:val="24"/>
      <w:lang w:val="es-ES_tradnl" w:eastAsia="es-ES" w:bidi="ar-SA"/>
    </w:rPr>
  </w:style>
  <w:style w:type="paragraph" w:styleId="Ttulo1">
    <w:name w:val="Heading 1"/>
    <w:basedOn w:val="Ttulogeneral"/>
    <w:next w:val="Cuerpodetexto"/>
    <w:qFormat/>
    <w:pPr>
      <w:outlineLvl w:val="0"/>
    </w:pPr>
    <w:rPr>
      <w:rFonts w:ascii="Liberation Serif" w:hAnsi="Liberation Serif" w:eastAsia="Tahoma" w:cs="Tahoma"/>
      <w:b/>
      <w:bCs/>
      <w:sz w:val="48"/>
      <w:szCs w:val="48"/>
    </w:rPr>
  </w:style>
  <w:style w:type="paragraph" w:styleId="Ttulo2">
    <w:name w:val="Heading 2"/>
    <w:basedOn w:val="Ttulogeneral"/>
    <w:next w:val="Cuerpodetexto"/>
    <w:qFormat/>
    <w:pPr>
      <w:spacing w:before="200" w:after="120"/>
      <w:outlineLvl w:val="1"/>
    </w:pPr>
    <w:rPr>
      <w:rFonts w:ascii="Liberation Serif" w:hAnsi="Liberation Serif" w:eastAsia="Tahoma" w:cs="Tahoma"/>
      <w:b/>
      <w:bCs/>
      <w:sz w:val="36"/>
      <w:szCs w:val="36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uiPriority w:val="99"/>
    <w:semiHidden/>
    <w:qFormat/>
    <w:rsid w:val="00613f54"/>
    <w:rPr>
      <w:rFonts w:ascii="Lucida Grande" w:hAnsi="Lucida Grande" w:cs="Lucida Grande"/>
      <w:sz w:val="18"/>
      <w:szCs w:val="18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Eczar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Eczar"/>
    </w:rPr>
  </w:style>
  <w:style w:type="paragraph" w:styleId="Ttulogeneral">
    <w:name w:val="Title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Bitstream Vera Sans" w:cs="Eczar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Eczar"/>
      <w:i/>
      <w:iCs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rsid w:val="00613f54"/>
    <w:pPr/>
    <w:rPr>
      <w:rFonts w:ascii="Lucida Grande" w:hAnsi="Lucida Grande" w:cs="Lucida Grande"/>
      <w:sz w:val="18"/>
      <w:szCs w:val="18"/>
    </w:rPr>
  </w:style>
  <w:style w:type="paragraph" w:styleId="Contenidodelatabla">
    <w:name w:val="Contenido de la tabla"/>
    <w:basedOn w:val="Normal"/>
    <w:qFormat/>
    <w:pPr>
      <w:suppressLineNumbers/>
    </w:pPr>
    <w:rPr/>
  </w:style>
  <w:style w:type="paragraph" w:styleId="Textopreformateado" w:customStyle="1">
    <w:name w:val="Texto preformateado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eb7e6f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
<Relationship Id="rId9" Type="http://schemas.openxmlformats.org/officeDocument/2006/relationships/image" Target="media/image_rId9_document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23F96B9-33DB-485B-8C32-9D01408B9A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1525</TotalTime>
  <Application>LibreOffice/7.3.7.2$Linux_X86_64 LibreOffice_project/30$Build-2</Application>
  <AppVersion>15.0000</AppVersion>
  <DocSecurity>0</DocSecurity>
  <Pages>1</Pages>
  <Words>102</Words>
  <Characters>669</Characters>
  <CharactersWithSpaces>731</CharactersWithSpaces>
  <Paragraphs>51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2018-03-15T15:17:00Z</dcterms:created>
  <dc:creator>Sisoft Soluciones</dc:creator>
  <dc:description/>
  <dc:language>es-CO</dc:language>
  <cp:lastModifiedBy/>
  <dcterms:modified xsi:type="dcterms:W3CDTF">2023-01-27T11:38:56Z</dcterms:modified>
  <cp:revision>61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