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901252840 - 1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FONDO DE GESTION DEL RIESGO DE DESASTRES DEL DEPARTAMENTO DEL CASANARE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06022023020995319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$424.000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