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SERTRAC INGENIERIA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844002514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10 NO 6-60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6383861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asesorafinanciera@sertracltda.com.co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$40.633.704.000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$40.633.704.000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JUVENAL CEPEDA IBAÑEZ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PATRICIA VILLAMIZAR ROJAS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9654905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24227303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