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SERTRAC INGENIERIA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844002514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10 NO 6-60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AGUAZUL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6383861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asesorafinanciera@sertracltda.com.co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$40.633.704.000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$40.633.704.000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JUVENAL CEPEDA IBAÑEZ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CLAUDIA PATRICIA VILLAMIZAR ROJAS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9654905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24227303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0501000008800323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