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0100003021720223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000100080050000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PORFIA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819 Hectárea 5095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$ 12.590.000,00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DORIS ROCIO PARALES COLON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40388949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28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2023-02-28 11:22:07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