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0100003021170223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000100120063000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PINAS VDA SUNI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2047 Hectárea 9435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$ 77.831.000,00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LIBARDO DELGADO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15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2023-02-15 11:42:47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