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MACROSEARCH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830071701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103     45 A 29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6016107261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contabilidad@macrosearch.com.co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4659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2000-05-24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4774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AMPARO RAMIREZ AGUDELO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830071701 - 1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2019-12-17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43589152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AMPARO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AGUDELO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19417794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30239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BAUDILIO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AREVALO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