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GAMBOA URIBE CARLOS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860090721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COLVISEG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20 66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5819191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impuestos@colviseg.com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1982-09-01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860090721 - 7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79982685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GAMBOA URIBE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1032410181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145691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2018-09-26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INFANTE PARRA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