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PROFESIONAL EN LA IMPLEMENTACIÓN DE LA ESTRATEGIA DE GOBIERNO EN LÍNEA Y FORTALECER LA GESTION ADMINISTRATIVA MEDIANTE EL MANEJO DE LA PÁGINA WED INSTITUCIONAL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