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OBRA PÚBLICA No. 0107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0107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2022-07-14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CONSORCIO ESCUELAS COROZAL 2022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901612876-1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2022-07-20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  (3)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2022-12-07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 Y Quince  (15)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CONSTRUCCIÓN DE UN (1) AULA ESCOLAR Y UNA (1) UNIDAD SANITARIA SENCILLA: EN LA INSTITUCIÓN EDUCATIVA PUERTO COLOMBIA SEDE LAS CRUCES, VEREDA LAS CRUCES Y MEJORAMIENTO Y ADECUACIÓN DE INFRAESTRUCTURA FISICA DE LA INSTITUCIÓN EDUCATIVA CARLOS LLERAS RESTREPO SEDE VILLA JULIA, VEREDA VILLA JULIA EN EL AREA RURAL DEL MUNICIPIO DE HATO COROZAL, 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$200.000.000,00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Siete(07) días del mes de Diciembre del 2022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EDISSON FERNEY AYA PANQUEVA,  SECRETARIO(A) DE PLANEACIÓN Y POLÍTICA SECTORIAL,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WILFREDO BRACA ZEA, identificado(a) con cédula de ciudadanía 96121940 de PUERTO RONDON, representante legal de(l-la) CONSORCIO ESCUELAS COROZAL 2022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OBRA PÚBLICA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0107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2022-07-14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Dos  (2) MESES Y Quince  (15)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WILFREDO BRACA ZEA R/L CONSORCIO ESCUELAS COROZAL 2022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