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DIANA MARCELA MARQUEZ TONOCOLIA, identificado(a) con cédula de ciudadanía 1006559212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ENFERMERA PARA LIDERAR, COORDINAR EL DESARROLLO DE LAS ACTIVIDADES DE SALUD PUBLICA DEL MUNICIPIO DE HATO COROZAL-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DIANA MARCELA MARQUEZ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DIANA MARCELA MARQUEZ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0020 de 2023-01-19 cuyo Objeto: PRESTAR LOS SERVICIOS PROFESIONALES COMO ENFERMERA PARA LIDERAR, COORDINAR EL DESARROLLO DE LAS ACTIVIDADES DE SALUD PUBLICA DEL MUNICIPIO DE HATO COROZAL-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