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2023-07-04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Cuatro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YEFERSON HUGO PEÑALOZA RIAY, identificado(a) con cédula de ciudadanía 1115854422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2023-05-30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asesoría técnica e integrar el comité evaluador de procesos de selección adelantados por la alcaldía municipal de Hato Corozal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Oficina asesora juridica -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2023-05-30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2023-11-29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2023-11-29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$29.040.000,00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$29.040.000,00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YEFERSON HUGO PEÑALOZA RIAY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$29.040.000,00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$29.040.000,00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$29.040.000,00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$4.840.000,00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YEFERSON HUGO PEÑALOZA RIAY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0121 de 2023-05-30 cuyo Objeto: Prestar asesoría técnica e integrar el comité evaluador de procesos de selección adelantados por la alcaldía municipal de Hato Corozal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