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Diez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ANYURY JULIETH GARCIA MORENO, identificado(a) con cédula de ciudadanía 1118650423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SALUD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2023-06-02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A LAS COMUNIDADES DE INFANCIA, JUVENTUDES Y SALUD MENTAL, EN MIRAS DE VELAR POR EL BIENESTAR Y GARANTÍA DE LOS DERECHOS HUMANOS DE LOS HABITANTES DEL MUNICIPIO DE HATO COROZAL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ALCALDIA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2023-06-02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2023-12-01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2023-12-01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$20.460.000,00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$20.460.000,00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ANYURY JULIETH GARCIA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Diez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SALUD No. 0129 de 2023-06-02 cuyo Objeto: DESARROLLAR ACCIONES DE FORTALECIMIENTO A LAS COMUNIDADES DE INFANCIA, JUVENTUDES Y SALUD MENTAL, EN MIRAS DE VELAR POR EL BIENESTAR Y GARANTÍA DE LOS DERECHOS HUMANOS DE LOS HABITANTES DEL MUNICIPIO DE HATO COROZAL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