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0139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OPERADOR DE MAQUINARIA PESADA RETROCARGADOR, EN EJECUCIÓN DEL PROYECTO SECTORIAL DE TRANSPORTE DEL MUNICIPIO DE HATO COROZAL, DEPARTAMENTO DE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$10.266.667,00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0139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por valor de DOS MILLONES DOSCIENTOS MIL PESOS MC/TE. (2.200.000),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 por valor de UN MILLÓN CUATROCIENTOS SESENTA Y SEIS MIL SEISCIENTOS SESENTA Y SIETE PESOS MC/TE. (1.466.667,0),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$1.466.667,00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0139 de 2022-08-04 cuyo Objeto: PRESTAR LOS SERVICIOS DE APOYO A LA GESTIÓN COMO OPERADOR DE MAQUINARIA PESADA RETROCARGADOR, EN EJECUCIÓN DEL PROYECTO SECTORIAL DE TRANSPORTE DEL MUNICIPIO DE HATO COROZAL, DEPARTAMENTO DE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