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DESARROLLAR ACCIONES DE FORTALECIMIENTO A LAS COMUNIDADES DE INFANCIA, JUVENTUDES Y SALUD MENTAL, EN MIRAS DE VELAR POR EL BIENESTAR Y GARANTÍA DE LOS DERECHOS HUMANOS DE LOS HABITANTES DEL MUNICIPIO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$20.460.000,00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