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LIDIER ELIGIO SILVA TORRES, identificado(a) con cédula de ciudadanía 1118648616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ACCIONES DEPORTIVAS Y RECREATIVAS QUE SE DESARROLLEN POR PARTE DE LA ADMINISTRACIÓN MUNICIPAL EN LA ZONA URBANA Y RURAL, ADEMÁS DE SERVIR COMO MONITOR DEPORTIVO A LOS NIÑOS, NIÑAS, ADOLESCENTES Y JÓVENES DEL MUNICIPIO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LIDIER ELIGIO SILVA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0039 de 2023-01-25 cuyo Objeto: APOYAR ACCIONES DEPORTIVAS Y RECREATIVAS QUE SE DESARROLLEN POR PARTE DE LA ADMINISTRACIÓN MUNICIPAL EN LA ZONA URBANA Y RURAL, ADEMÁS DE SERVIR COMO MONITOR DEPORTIVO A LOS NIÑOS, NIÑAS, ADOLESCENTES Y JÓVENES DEL MUNICIPIO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