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2023-06-27</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Y FOMENTO A LAS EXPRESIONES ARTÍSTICAS Y CULTURALES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E41.2.3.2.02.02.009.3301053.2021851250010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SUPERÁVIT ESTAMPILLA PROCULTURA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$12.650.000,00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POSICIONAR UN GRUPO DE INSTRUCTORES EN INSTRUMENTOS DE MÚSICA LLANERA, BELLAS ARTES Y BANDA MUNICIPAL, ENTRE OTRAS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promoción de actividades culturales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Fortalecer espacios culturales para el esparcimiento de los menores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31 de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conformidad a lo contemplado en los principios fundamentales de la Constitución Política de 1991,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(Constitución Política de 1991, artículo 1).
Ahora bien, en relación a los derechos sociales, económicos y culturales se ha considerado el deber que tiene el Estado de promover y fomentar el acceso a la cultura y a la igualdad de las oportunidades, bajo la educación permanente y la enseñanza científica, técnica, artística y profesional de las personas, en la creación de la identidad nacional. Por lo tanto, ha considerado que “La cultura en sus diversas manifestaciones es fundamento de la nacionalidad. El Estado reconoce la igualdad y dignidad de todas las que conviven en el país. El Estado promoverá la investigación, la ciencia, el desarrollo y la difusión de los valores culturales de la Nación.” (Constitución Política de 1991, artículo 70).
Es por esto que, en concordancia con la Ley 397 de 1997 (Ley que desarrolla el objetivo de los artículos 70, 71 y 72 de la Constitución Política de 1991), se establecen marcos para la inclusión de acciones dentro del Plan de Desarrollo Nacional. 
Lo anterior, teniendo en cuenta que la cultura es un conjunto de características dispares, ya sean de tipo espiritual, material, intelectual y emocional que abarca las artes, letras, tradiciones y creencias de las personas; forjando las manifestaciones y el fundamento de la sociedad colombiana. (Ley 397 de 1997, artículo 1, numeral 1 y 2).
Es por esto que, por parte del Estado se impulsarán los procesos, proyectos, programas y actividades para exaltar la variedad cultural de la Nación. De la mano, fortalecerá la creación, ampliación y adecuación de acciones que garanticen el acceso de sus ciudadanos al conocimiento de la cultura. (Ley 397 de 1997, artículo 1).
Así entonces, insta a las Entidades Territoriales a incluir dentro de sus Planes de Desarrollo metas y actividades, además de recursos (los cuales deberán estar armonizados con el Plan de Desarrollo Nacional y los Planes Decenales de Cultura), para salvaguardar, conservar, recuperar, proteger y sostener las tradiciones culturales de las regiones. (Ley 397 de 1997, artículo 4).
Ahora bien, en razón a lo contemplado anteriormente, la Administración Municipal, en su Plan de Desarrollo “Hato Corozal Alto y Sostenible 2020-2023” consagró en su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 Dando cumplimiento a lo preceptuado en la Ley 397 de 1997 y en la Constitución, donde insta a la inversión de recursos para el fortalecimiento de la cultura.
Es por esto y haciendo uso de las instalaciones propias del Municipio, para este caso de la Casa de la Cultura “Felix Delgado” se ha considera necesario fortalecer y posicionar un grupo de instructores de instrumentos de música llanera, bellas artes y de instrumentos de viento-banda, Con el objetivo de fomentar en la comunidad Hatocorozaleña aptitudes relacionadas a la interpretación de instrumentos musicales, buscando generar espacios para toda la comunidad, en especial para los niños, niñas, adolescentes y jóvenes que pretendan ocupar su tiempo libre en acciones que los beneficien y beneficien a la comunidad en general, aportando a resaltar cualidades del ser humano. Así entonces, se considera necesario contar con una persona con conocimientos y experiencia idónea que instruya a los menores y/o a la comunidad en que pretenda realizarse en el mundo de la música; enseñando ejercicios de sonido, escalas mayores y menores de los instrumentos de viento, notas musicales en el pentagrama con su armadura musical respectiva, apoyar procesos de ensamble de una banda sinfónica, aportar conocimientos de historia de los instrumentos de viento y demás actividades que busquen fomentar espacios de reconocimiento de la cultura nacional. De esta forma, de manera práctica se viene desarrollando actividades en las cuales ya se encuentran estudiantes en el ámbito del aprendizaje de instrumentos de viento, contando con Catorce (14) músicos, de los cuales se encuentran saxofonistas alto y tenor, además de percusión, flauta traversa, tres trompetas y la tuba; esto denota que al encontrarse estudiantes que ya van avanzados en su proceso de aprendizaje, se ha venido consolidando musicalmente un grupo de personas que interpretan instrumentos de viento, para posteriormente presentarse ante la comunidad y lograr ver el resultado de las clases en conocimiento de partituras.
Por lo tanto y en miras de lograr el cumplimiento de las meta del Plan de Desarrollo Municipal, se han dispuesto recursos bajo el rubro No. E41.2.3.2.02.02.009.3301126.2021851250010 de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Contar con los servicios de un técnico con conocimientos de instrumentos de viento, de esta forma que sea instructor de los mismo y que se pueda lograr la conformación de una banda sinfónica musical, con la participación ya sea de niños, niñas y adolescentes o de personas adultas que se pretendan beneficiar con este servicio.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Enseñar ejercicios de sonido con notas largas en escalas mayores y menores en los instrumentos de viento.
2.	Instruir las notas musicales en el pentagrama y enseñar las tres claves que existen, dando a conocer las tonalidades que lleven sostenidos, como también tonalidades que lleven bemoles.
3.	Prestar apoyo en la formación de personas en instrumentos de viento y dar a conocer obras musicales contemporáneas.
4.	Mostrar la historia y las partes de los instrumentos de vientos que existen en la casa de la cultura a todos los alumnos.
5.	Apoyar las actividades artísticas y culturales que realice la administración municipal para fomentar la cultura y tradición llanera.
6.	Realizar la elaboración y entrega de informes solicitados de acuerdo con las actividades propias del objeto en medio físico y magnético.
7.	Apoyar la elaboración del informe de resultado de las metas del cuatrienio en relación a cultura, del plan de desarrollo municipal 2020- 2023 en medio físico y magnético.
8.	Las demás actividades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 Dando cumplimiento a lo preceptuado en la Ley 397 de 1997 y en la Constitución, donde insta a la inversión de recursos para el fortalecimiento de la cultura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
PERFIL TÉCNICO CATEGORÍA 1, Cuyo rango de Honorarios va desde $2.420.000 a $2.640.000. En virtud de lo anterior, el presupuesto oficial para la presente contratación es como se detalla a continuación: 
Valor Mensual: Dos Millones Quinientos Treinta Mil Pesos M/Cte. ($2.530.000).
Valor Total del Contrato: Doce Millones Seiscientos Cincuenta Mil Pesos M/Cte. ($12.650.000)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BRINDAR APOYO TÉCNICO A LA SECRETARÍA DE DESARROLLO SOCIAL, INTEGRAL Y PRODUCTIVO COMO INSTRUCTOR DE BANDA SINFÓNICA EN 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de la siguiente forma: Cuatro (04) actas parciales mensuales por valor de Dos Millones Quinientos Treinta Mil Pesos M/Cte. ($2.530.000),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Quinientos Treinta Mil Pesos M/Cte. ($2.530.000),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Cinco  (5)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12.650.000,00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2023-00207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