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0068</w:t>
      </w:r>
      <w:r w:rsidR="00BC0140" w:rsidRPr="00ED35FA">
        <w:rPr>
          <w:b/>
        </w:rPr>
        <w:t xml:space="preserve"> DEL </w:t>
      </w:r>
      <w:r w:rsidR="00BD4F13">
        <w:rPr>
          <w:sz w:val="16"/>
          <w:szCs w:val="16"/>
        </w:rPr>
        <w:t>2023-02-10</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YAZMIN CARINA CRUZ RIOS</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1118648977</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“BRINDAR APOYO A LA ADMINISTRACIÓN MUNICIPAL DE HATO COROZAL COMO GESTOR DE SEGURIDAD DEL MUNICIPIO”.</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Siete Millones Novecientos Veinte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($7.920.000,00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YAZMIN CARINA CRUZ RIOS, identificado(a) con cédula de ciudadanía 1118648977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2023-00078</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“BRINDAR APOYO A LA ADMINISTRACIÓN MUNICIPAL DE HATO COROZAL COMO GESTOR DE SEGURIDAD DEL MUNICIPIO”.</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Siete Millones Novecientos Veinte Mil Pesos</w:t>
      </w:r>
      <w:r w:rsidR="00F07E20" w:rsidRPr="00B739B2">
        <w:rPr>
          <w:rFonts w:cs="Arial"/>
          <w:bCs/>
          <w:color w:val="FF0000"/>
          <w:sz w:val="20"/>
          <w:szCs w:val="20"/>
        </w:rPr>
        <w:t xml:space="preserve"> </w:t>
      </w:r>
      <w:r w:rsidR="00F07E20" w:rsidRPr="00B739B2">
        <w:rPr>
          <w:rFonts w:cs="Arial"/>
          <w:bCs/>
          <w:color w:val="000000"/>
          <w:sz w:val="20"/>
          <w:szCs w:val="20"/>
        </w:rPr>
        <w:t>($7.920.000,00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0087</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2023-02-08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H21.2.3.2.02.02.009.4501029.2020851250012 ($7920000.00).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Realizar acciones y actividades para fomentar la cultura de convivencia y legalidad en los NNA, además de promover la participación civil para la seguridad ciudadana.
2.	Apoyar tanto a la administración municipal como a la fuerza pública, cuando se presenten manifestaciones y alteraciones de orden público, para tratar de dirimir conflictos entre los ciudadanos. 
3.	Prestar acompañamiento en las actividades que realice la Administración Municipal, Policía Nacional y Ejército Nacional en temas relacionados con campañas de sensibilización y capacitaciones en torno a la seguridad y convivencia ciudadana en el Municipio de Hato Corozal-Casanare.
4.	Apoyar a la administración municipal y a la fuerza pública en la realización de estrategias pedagógicas sobre comportamientos preventivos de accidentes de tránsito.
5.	Apoyar las acciones que desarrolle la fuerza pública en corresponsabilidad, al fortalecimiento de las redes de apoyo y redes comunitarias. Adelantar invitaciones de asistencia a la comunidad, cuando se desarrolle un evento de sensibilización y/o capacitaciones en seguridad y convivencia ciudadana por parte de la Administración Municipal, Policía Nacional y Ejército Nacional.
6.	Informar a la supervisión cualquier anomalía que se presente en la ejecución de las actividades.
7.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actas parciales mensuales de ejecución a razón de Un millón novecientos ochenta mil Pesos M/Cte. ($1.980.000) cada una, previa presentación del informe de actividades con visto bueno del supervisor del contrato, pago de seguridad social y un último pago por el valor de: Un millón novecientos ochenta mil Pesos M/Cte. ($1.980.000), previa presentación del informe final que debe contar con la aprobación del supervisor designado, suscripción de la liquidación y el pago de seguridad social.</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YAZMIN CARINA CRUZ RIOS</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106 N° 95</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3108027948</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kc9294154@gmail.com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2023-02-10</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YAZMIN CARINA CRUZ RIOS</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