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51-54-101001639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0191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EL AJUSTE Y ACTUALIZACIÓN DEL PLAN DE GESTIÓN INTEGRAL DE RESIDUOS SÓLIDOS - PGIRS DEL MUNICIPIO DE HATO COROZAL – CASANARE SEGÚN LO ESTABLECIDO EN LA RESOLUCIÓN 754 DE 2014 Y/O DEMÁS NORMAS QUE ADICIONE O SUSTITUYA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HIDROLAB S.A.S INGENIERIA Y ANALISIS AMBIENTAL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2022-10-18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2022-12-19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Veintitrés(23)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0191 de 2022-10-07 cuyo Objeto: REALIZAR EL AJUSTE Y ACTUALIZACIÓN DEL PLAN DE GESTIÓN INTEGRAL DE RESIDUOS SÓLIDOS - PGIRS DEL MUNICIPIO DE HATO COROZAL – CASANARE SEGÚN LO ESTABLECIDO EN LA RESOLUCIÓN 754 DE 2014 Y/O DEMÁS NORMAS QUE ADICIONE O SUSTITUYA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