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CARLOS GOMEZ GOYENECHE, identificado(a) con cédula de ciudadanía 6965260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OPERADOR DE LA VOLQUETA INTERNATIONAL MODELO DT 466B PLACA OFJ 717 EN EJECUCION DEL PROYECTO CONSTRUCCION, MANTENIMIENTO Y RECUPERACION DE VIAS URBANAS Y TERCIARIAS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CARLOS GOMEZ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CARLOS GOMEZ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0036 de 2023-01-23 cuyo Objeto: PRESTAR LOS SERVICIOS DE APOYO A LA GESTION COMO OPERADOR DE LA VOLQUETA INTERNATIONAL MODELO DT 466B PLACA OFJ 717 EN EJECUCION DEL PROYECTO CONSTRUCCION, MANTENIMIENTO Y RECUPERACION DE VIAS URBANAS Y TERCIARIAS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