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LESLI YARELIS HIDALGO MARTINEZ, identificado(a) con cédula de ciudadanía 1074418401 de GACHETA,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PARA PARA REALIZAR LA FORMULACIÓN DEL PLAN DE MOVILIDAD VIAL EN EL MUNICIPIO DE HATO COROZAL.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2023-04-26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2023-04-26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LESLI YARELIS HIDALGO MARTINEZ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LESLI YARELIS HIDALGO MARTINEZ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No. 0060 de 2023-01-27 cuyo Objeto: PRESTAR LOS SERVICIOS PROFESIONALES PARA PARA REALIZAR LA FORMULACIÓN DEL PLAN DE MOVILIDAD VIAL EN EL MUNICIPIO DE HATO COROZAL.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