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0172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REALIZAR LA FORMULACIÓN E IMPLEMENTACIÓN DEL SISTEMA DE GESTIÓN AMBIENTAL Y ELABORACIÓN DE PROCESOS COMUNITARIOS DE EDUCACIÓN AMBIENTAL EN EL MUNICIPIO DE HATO COROZAL.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2022-08-31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OLNEIDER DIAZ MAYORGA, identificado(a) con cédula de ciudadanía 1118649972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REALIZAR LA FORMULACIÓN E IMPLEMENTACIÓN DEL SISTEMA DE GESTIÓN AMBIENTAL Y ELABORACIÓN DE PROCESOS COMUNITARIOS DE EDUCACIÓN AMBIENTAL EN EL MUNICIPIO DE HATO COROZAL.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$16.000.000,00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...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