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E11.2.3.2.02.02.008.2201063.2020851250007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$27.500.000,00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Ampliación de cobertura y calidad educativa en la zona urbana y rural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2020851250007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PARA LA REALIZACIÓN DE LOS DISEÑOS DEL CERRAMIENTO PERIMETRAL DE LA INSTITUCIÓN EDUCATIVA LUIS HERNANDEZ VARGAS SEDE SAN NICOLAS; VEREDA SAN NICOLAS , DEL MUNICIPIO DE HATO COROZAL,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$27.500.000,00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$27.500.000,00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230 - SGP EDUCACION CALIDAD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$27.500.000,00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2023-03-22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