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BOMBAS Y SERVICIOS DE CASANARE SAS</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844000015-2</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RAUL SERRANO CABRERA</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7162703 de TUNJA</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Setenta y Cuatro Millones Ochocientos Cincuenta y Siete Mil Ciento Veinticinco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($74.857.125,00)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SUMINISTRO DE EQUIPOS PARA LA OPTIMIZACION DE LA PLANTA DE TRATAMIENTO DE AGUA POTABLE PTAP, DEL MUNICIPIO DE HATO COROZAL, 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Diez  (10) DIAS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RAUL SERRANO CABRERA, identificado(a) con cédula de ciudadanía 7162703 de TUNJA, representante legal de(l-la) BOMBAS Y SERVICIOS DE CASANARE SAS</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 su vez el artículo 5° de la ley 136 de 1994 que estable “son principios rectores de la Administración Municipal. a) EFICACIA: Los municipios determinarán con claridad la misión, propósito y metas de cada una de sus dependencias o entidades; definirán al ciudadano como centro de su actuación dentro de un enfoque de excelencia en la prestación de sus servicios y establecerá rigurosos sistemas de control de resultados y evaluación de programas y proyectos; b) EFICIENCIA: Los Municipios deberán optimizar el uso de los recursos financieros, humanos y técnicos, definir una organización administrativa racional que les permita cumplir de manera adecuada las funciones y servicios a su cargo, crear sistemas adecuados de información, evaluación y control de resultados, y aprovechar las ventajas comparativas que ofrezcan otras entidades u organizaciones de carácter público o privado”.
El Artículo 311 de la Constitución Política establece que al Municipio como entidad fundamental de la División Político Administrativa del Estado le corresponde prestar los servicios públicos que determine la Ley, construir las obras que demande el progreso local, ordenar el desarrollo del territorio, promover la participación comunitaria y el mejoramiento social y cultural de sus habitantes y cumplir las demás funciones que le asignen la Constitución y las Leyes.
Dentro de los fines de la contratación estatal señalados en el articulo 3º de la ley 80 de 1993... las entidades buscan el cumplimiento de los fines estatales, la continua y eficiente prestación de los servicios públicos y la efectividad de los derechos e intereses de los administrativos que colaboran con ellas en la consecución de dichos fines.
La administración Municipal de Hato Corozal, presenta deficiencias en los servicios públicos, debido a la escasa cultura de pago por parte de los usuarios generando un déficit financiero para la sostenibilidad de ephac, como también un plan de uso eficiente y ahorro de agua a lo previsto en el articulo 1 de la ley 373 de 1997, daño en micromedidores de los usuarios, antes los inconvenientes presentes la administración debe prestar los servicios públicos domiciliarios, donde todos los usuarios tienen derecho a que sus consumos sean medidos y además que con base en dicha medición, el servicio sea cobrado,  La administración Municipal de Hato Corozal, contempla una serie de actividades en el Programa: HATO COROZAL ALTO Y SOSTENIBLE CON AGUA LIMPIA Y MEJOR SANEAMIENTO BASICO, cuyo objetivo es la estrategia de gestión  por parte de la empresa de servicios públicos y la administración municipal realizar mantenimiento de redes de acueducto y sistemas de potabilización con el fin de mejorar la prestación del servicio en términos de calidad y continuidad. adecuando el mantenimiento y respectiva dotación de mediciones y análisis de la ptap el servicio en términos de calidad y continuidad. fortaleciendo a nuestras comunidades para que mejoren su calidad de vida, accediendo a servicios y oportunidades que deben ser garantizados por el estado y en este caso por el Municipio de Hato Corozal.
la administración  junto a la ephac realizaron un convenio con el fin de realizar la modernización y ampliación de la cobertura de micro medición en el municipio de hato corozal, la ephac en su calidad de supervisión realizo visitas en atención a las respectivas quejas por usuarios debido al aumento en el valor de la facturación dado que por primera vez se conoce el dato exacto del consumo por vivienda las cuales tomaban promedios para realizar los cobros mensuales, tanto como el personal técnico de la ephac y la población concluyen que se están presentado fugas de agua en la tubería, lo que genera sobrecostos y perdidas de agua a falta de un equipo para detectarlas. 
La carencia de este equipo, convierte en gran importancia la necesidad de adquirirlo debido a que este equipo localiza y confirma fugas imperceptibles tanto en la aducción como en la distribución y usuarios, ayudando a disminuir o evitar daños en los momentos de las reparaciones, con el fin de que la empresa de servicios públicos tenga perdidas de agua.    
la necesidad esta centrada en la falta de suministro de un equipo detector de fugas de agua presentes en el sistema de acueducto del municipio, donde en varias ocasiones se detectan valores que indican la existencia de anomalías en la red de distribución, a las cuales la comunidad solicita sean solucionadas debido a que requieren del buen uso de la red de distribución. 
que en el articulo 365 de la constitución política dispone que 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que el personal que labora en empresas publicas de hato corozal debe estar capacitado para el manejo de equipos en la toma de muestras mensuales por ende se requiere que el personal cuente con los conocimientos básicos del manejo de estos equipos.
en el mismo sentido, la ley 142 de 1994 señala que la prestación de los servicios públicos domiciliarios serán desarrollados de acuerdo con los principios orientadores tales como continuidad, regularidad, uniformidad, generalidad, obligatoriedad en concordancia con los principios, valores y derechos constitucionales fundamentales derivados de la constitución de 1991; así mismo se ha definido que dentro del objeto social las empresas de servicios va implícita la prestación eficiente de los servicios públicos domiciliarios de acuerdo, aseo y alcantarillado en igual sentido se establece que los actos y contratos que celebren las empresas de servicios públicos  se someten al regimen del derecho privado, salvo las excepciones previstas en la misma ley.
los programas de control de calidad del Agua para consumo humano deben adaptarse a las necesidades de cada Abastecimiento, para ello las empresa públicas de Hato Corozal  de acueducto, alcantarillado, gas y aseo EPHAC S.A. E.S.P.”, cada día se esmera en darle el tratamiento óptimo al agua que suministra a la población; además la EPHAC S.A. E.S.P. debe verificar y controlar que los parámetros de medición de factores contaminantes de las aguas residuales se encuentren enmarcadas dentro de los límites permitidos por las normas que rigen la materia. Lo anterior teniendo en cuenta que en el área urbana del Municipio tiene una población de 5.280 Habitantes los cuales consumen mensualmente una cantidad considerable para lo cual la EPHAC S.A E.S. P, debe adelantar gestiones para la contratación de una persona natural o jurídica que pueda tomar las muestras correspondientes. 
El estado actual de los equipos de laboratorio de la planta de tratamiento de agua potable de Hato Corozal y el uso de tecnologías no actualizadas puede derivar en información deficiente que inciden mayores costos del tratamiento y en caso extremo ponen en riesgo la calidad de agua suministrada a la población, Los equipos con los que cuenta la PTAP están en deterioro y mal estado.
El laboratorio de la PTAP realiza el análisis de aproximadamente 360 muestras mensuales, es decir 4320 muestras al año para lo cual requiere de equipos que aplican técnicas avanzadas para monitorear la calidad del agua de la planta de tratamiento de agua potable del municipio de hato Corozal.
Los equipos que actualmente se utilizan para la realización de técnicas requeridas exigidas en la normatividad vigente requieren grandes inversiones en mantenimientos preventivos y correctivos cada seis meses, sin embargo, dichos equipos debido a su deterioro y mal estado no es suficiente dichos arreglos y su vida útil ya caduco.
Como consecuencia el deterioro de los equipos los porcentajes de error y desviaciones que se presentan impiden acreditar las técnicas analizadas realizadas por el laboratorio de la PTAP al no cumplir con los estándares de calidad exigidos por los entes vigiladores, de igual manera no hay claridad en la toma de muestras referente a los análisis que realiza Secretaría Departamental de Salud puesto que el personal operativo que se encuentra en la planta no tiene los equipos suficientes para demostrar la calidad del agua que se trata en planta. 
A lo anterior expuesto, la la administración municipal ALTO Y SOSTENIBLE 2020-2023 considera necesario adquirir los equipos aumentarán las técnicas y tendrá la certeza de la calidad del agua que se produce y se trata para suministrarle a toda la población del municipio de hato Corozal, viéndose reflejado en la calidad del agua con las muestras que al mismo tiempo Secretaría Departamental de Salud realiza en el municipio. 
el proyecto se encuentra relacionado en el Acuerdo No. PTA 200-02-003 del 30 de Mayo de 2020, el Concejo Municipal de Hato Corozal, aprobó y adopto el Plan de Desarrollo municipal “2020-2023 Hato Corozal Alto Y Sostenible” LINEA ESTRATEGICA 1:HATO COROZAL ALTO Y SOSTENIBLE CON GENERACION  DE EMPLEO, INFRAESTRUCTURA Y VIVIENDA. Sector de Competencia: AGUA POTABLE Y SANEAMIENTO BASICO. Programa: HATO COROZAL ALTO Y SOSTENIBLE CON AGUA LIMPIA Y MEJOR SANEAMIENTO BASICO.
Meta(s) producto: REALIZAR EL MANTENIMIENTO A REDES DE ALCANTARILLADO Y SISTEMA DE AGUAS</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2-37-IAP/2.3.2.02.01.004.400300900.2021851250012</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SUPERAVIT SGP - AGUA POTABLE Y SANEAMIENTO BÁSICO</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$74.857.125,00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2022-00137</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SUMINISTRO DE EQUIPOS PARA LA OPTIMIZACION DE LA PLANTA DE TRATAMIENTO DE AGUA POTABLE PTAP, DEL MUNICIPIO DE HATO COROZAL, 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RAUL SERRANO CABRERA, identificado(a) con cédula de ciudadanía 7162703 de TUNJA, representante legal de(l-la) BOMBAS Y SERVICIOS DE CASANARE SAS</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Setenta y Cuatro Millones Ochocientos Cincuenta y Siete Mil Ciento Veinticinco Pesos ($74.857.125,00)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SUMINISTRO</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SUMINISTRO DE EQUIPOS PARA LA OPTIMIZACION DE LA PLANTA DE TRATAMIENTO DE AGUA POTABLE PTAP, DEL MUNICIPIO DE HATO COROZAL, 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Setenta y Cuatro Millones Ochocientos Cincuenta y Siete Mil Ciento Veinticinco Pesos ($74.857.125,00)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el municipio pagara el cien por ciento (100%) del valor del contrato contra entrega, previa suscripción de entrada a almacén, acta de terminación y liquidación final del contrato para lo cual el contratista deberá presentar todos los soportes de pago de seguridad social y parafiscales cuando haya lugar</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Diez  (10) DIAS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POR PARTE DEL MUNICIPIO:
1. Aportar los recursos comprometidos para la ejecución de las actividades  que conforman el objeto del presente proceso.  
2. Entregar la documentación de las actividades a ejecutar, para que se ejecuten de acuerdo con las especificaciones técnicas requeridas. 
3. La supervisión del proceso contractual estará bajo la responsabilidad del Secretario de Planeación y Política Sectorial del Municipio, quien deberá cumplir con lo dispuesto en la Ley 1474 de 2011.
POR PARTE DEL CONTRATISTA:
1. Garantizar el cumplimiento del contrato dentro de termino establecido para ello.
2. Garantizar la excelente calidad del bien a suministrar. 
3. Atender los requerimientos de la supervisión.
4. Presentar los documentos necesarios para la legalización y perfeccionamiento del contrato dentro de los términos establecidos 
5. Pagar de su propia cuenta las tasas, impuestos, publicaciones, y contribuciones a que este obligado en virtud del contrato.
6. Suministrar geófono semiprofesional, cumplimiento con las especificaciones descritas en el presente estudio previo.
7. En caso de entregarse el artículo del suministro en estado defectuoso, proceder a su reposición en la menor brevedad posible.
8. Socializar  las actividades a realizar.
9. Elaborar y presentar oportunamente al Municipio informes técnicos, financieros y de gestión, que permita ejercer un seguimiento continuo a la ejecución de las actividades.
10. Cumplir con los plazos y términos establecidos derivados de este proceso. 
11. Presentar a la Supervisión del contrato designada por el Municipio, informes sobre la ejecución. 
12. Remitir al Municipio los informes finales, actas de terminación y liquidación 
El ejecutor que realice las actividades objeto del suministro, deberá ejecutarlas  observando todas las especificaciones técnicas establecidas por el municipio y las normas técnicas correspondientes:</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0371</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2022-11-18</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2-37-IAP/2.3.2.02.01.004.400300900.2021851250012</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PRODUCTOS METÁLICOS Y PAQUETES DE SOFTWARE</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SUPERAVIT SGP - AGUA POTABLE Y SANEAMIENTO BÁSICO</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$74.857.125,00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 LOS BIENES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POR EL 10% DEL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DE PLANEACION Y POLITICA SECTORIAL</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RAUL SERRANO CABRERA R/L BOMBAS Y SERVICIOS DE CASANARE SAS</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844000015-2</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SUMINISTRO No. </w:t>
    </w:r>
    <w:r>
      <w:rPr>
        <w:rFonts w:cs="Arial"/>
        <w:b/>
        <w:sz w:val="16"/>
        <w:szCs w:val="16"/>
      </w:rPr>
      <w:t>0229 de 2022-12-20</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