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0025 de Fecha 2022-01-20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ANDRES DARIO GARCÍA URREA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APOYANDO LAS ACTIVIDADES DE PREVENCION, REDUCCION Y ATENCION FORTALECIMIENTO LAS ACCIONES DEL CONSEJO MUNICIPAL PARA LA GESTION DEL RIESGO DE DESASTRES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$34.100.000,00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ANDRES DARIO GARCÍA URREA, identificado(a) con cédula de ciudadanía 1118650119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0025 del 2022-01-20,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Diez (10) actas parciales mensuales por valor de Tres Millones Cien Mil Pesos M/Cte. ($3.100.000), contadas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Cien Mil Pesos M/Cte. ($3.100.000),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ANDRES DARIO GARCÍA URREA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0025 de 2022-01-20 cuyo Objeto: PRESTAR LOS SERVICIOS PROFESIONALES APOYANDO LAS ACTIVIDADES DE PREVENCION, REDUCCION Y ATENCION FORTALECIMIENTO LAS ACCIONES DEL CONSEJO MUNICIPAL PARA LA GESTION DEL RIESGO DE DESASTRES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