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PROFESIONAL A LA SECRETARIA DE PLANEACIÓN Y POLITICA SECTORIAL EN ACTIVIDADES REFERENTES A ORDENAMIENTO TERRITORIAL, LICENCIAMIENTO URBANÍSTICO Y PROGRAMACION DE PROYECTOS DE INFRAESTRUCTURA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$24.255.000,00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$24.255.000,00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$24.255.000,00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$24.255.000,00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$20.790.000,00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$24.255.000,00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0105 de 2023-05-24 cuyo Objeto: PRESTAR LOS SERVICIOS DE APOYO PROFESIONAL A LA SECRETARIA DE PLANEACIÓN Y POLITICA SECTORIAL EN ACTIVIDADES REFERENTES A ORDENAMIENTO TERRITORIAL, LICENCIAMIENTO URBANÍSTICO Y PROGRAMACION DE PROYECTOS DE INFRAESTRUCTURA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