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EN LA REVISIÓN DE LOS PROCESOS REQUERIDOS PARA EL CUMPLIMIENTO EN LA OPERATIVIDAD DE LOS PROGRAMAS DE TRANSFERENCIAS MONETARIAS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CLAUDIA TONCON LOPEZ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CLAUDIA TONCON LOPEZ, identificado(a) con cédula de ciudadanía 23710110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EN LA REVISIÓN DE LOS PROCESOS REQUERIDOS PARA EL CUMPLIMIENTO EN LA OPERATIVIDAD DE LOS PROGRAMAS DE TRANSFERENCIAS MONETARIAS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CLAUDIA TONCON LOPEZ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