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0109</w:t>
      </w:r>
      <w:r w:rsidR="00BC0140" w:rsidRPr="00ED35FA">
        <w:rPr>
          <w:b/>
        </w:rPr>
        <w:t xml:space="preserve"> DEL </w:t>
      </w:r>
      <w:r w:rsidR="00BD4F13">
        <w:rPr>
          <w:sz w:val="16"/>
          <w:szCs w:val="16"/>
        </w:rPr>
        <w:t>2023-05-25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LESLI YARELIS HIDALGO MARTINEZ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1074418401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GACHETA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DE APOYO A LA SECRETARIA DE PLANEACION Y POLITICA SECTORIAL EN PROYECTOS DE INFRAESTRUCTURA Y EL REPORTE DE INFORMACION EN EL APLICATIVO GESPROY,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Veintiseís Millones Cuatrocientos Treinta y Seis Mil Seiscientos Sesenta y Siete Pesos</w:t>
            </w:r>
            <w:r w:rsidRPr="00B739B2">
              <w:rPr>
                <w:rFonts w:ascii="Arial" w:hAnsi="Arial" w:cs="Arial"/>
                <w:bCs/>
                <w:color w:val="FF0000"/>
                <w:sz w:val="20"/>
                <w:szCs w:val="20"/>
              </w:rPr>
              <w:t xml:space="preserve"> </w:t>
            </w:r>
            <w:r w:rsidRPr="00B739B2">
              <w:rPr>
                <w:rFonts w:ascii="Arial" w:hAnsi="Arial" w:cs="Arial"/>
                <w:bCs/>
                <w:color w:val="000000"/>
                <w:sz w:val="20"/>
                <w:szCs w:val="20"/>
              </w:rPr>
              <w:t>($26.436.667,00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Veintiseís  (26)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LESLI YARELIS HIDALGO MARTINEZ, identificado(a) con cédula de ciudadanía 1074418401 de GACHETA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2023-00163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DE APOYO A LA SECRETARIA DE PLANEACION Y POLITICA SECTORIAL EN PROYECTOS DE INFRAESTRUCTURA Y EL REPORTE DE INFORMACION EN EL APLICATIVO GESPROY,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Veintiseís  (26)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Veintiseís Millones Cuatrocientos Treinta y Seis Mil Seiscientos Sesenta y Siete Pesos</w:t>
      </w:r>
      <w:r w:rsidR="00F07E20" w:rsidRPr="00B739B2">
        <w:rPr>
          <w:rFonts w:cs="Arial"/>
          <w:bCs/>
          <w:color w:val="FF0000"/>
          <w:sz w:val="20"/>
          <w:szCs w:val="20"/>
        </w:rPr>
        <w:t xml:space="preserve"> </w:t>
      </w:r>
      <w:r w:rsidR="00F07E20" w:rsidRPr="00B739B2">
        <w:rPr>
          <w:rFonts w:cs="Arial"/>
          <w:bCs/>
          <w:color w:val="000000"/>
          <w:sz w:val="20"/>
          <w:szCs w:val="20"/>
        </w:rPr>
        <w:t>($26.436.667,00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0189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H31.2.3.2.02.02.009.4599031.2020851250002 ($26436667.00).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 Realizar el reporte mensual de la ejecución de los proyectos en estado ACTIVO cargados en el aplicativo GESPROY del Sistema General de Regalías - SGR; el cual se debe presentar el día 15 de cada mes. 
•Registrar los ajustes a los proyectos de inversión financiados con recursos del Sistema General de Regalías, prorrogas, cambio de ejecutor, liberación de recursos y correcciones.
•Cargue de Información al aplicativo de la plataforma Integrada de información del Sistema General de Regalías – MAPAREGALIAS.
• Acompañamiento en la revisión de proyectos que son financiados con recursos de SGR 
•Las demás designadas por el supervisor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actas parciales por valor de TRES MILLONES OCHOCIENTOS CINCUENTA MIL PESOS MC/TE. (3.850.000),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TRESCIENTOS TREINTA Y SEIS MIL SEISCIENTOS SESENTA Y SIETE PESOS MC/TE. (3.336.667),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LESLI YARELIS HIDALGO MARTINEZ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15 N° 7 - 36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3102176681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lesli5496@gmail.com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LESLI YARELIS HIDALGO MARTINEZ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